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EA40E">
      <w:pPr>
        <w:pStyle w:val="20"/>
        <w:jc w:val="center"/>
        <w:outlineLvl w:val="0"/>
        <w:rPr>
          <w:b/>
          <w:bCs/>
          <w:color w:val="201F1F"/>
          <w:sz w:val="32"/>
          <w:szCs w:val="32"/>
        </w:rPr>
      </w:pPr>
      <w:r>
        <w:rPr>
          <w:b/>
          <w:bCs/>
          <w:color w:val="201F1F"/>
          <w:sz w:val="32"/>
          <w:szCs w:val="32"/>
        </w:rPr>
        <w:t>Declaration of Conformity (DoC)</w:t>
      </w:r>
    </w:p>
    <w:p w14:paraId="3CD5B37E">
      <w:pPr>
        <w:autoSpaceDE w:val="0"/>
        <w:autoSpaceDN w:val="0"/>
        <w:adjustRightInd w:val="0"/>
        <w:jc w:val="left"/>
        <w:rPr>
          <w:rFonts w:ascii="Arial" w:hAnsi="Arial" w:cs="Arial"/>
          <w:color w:val="000000"/>
          <w:kern w:val="0"/>
          <w:sz w:val="24"/>
          <w:szCs w:val="24"/>
        </w:rPr>
      </w:pPr>
    </w:p>
    <w:p w14:paraId="117D6C43">
      <w:pPr>
        <w:autoSpaceDE w:val="0"/>
        <w:autoSpaceDN w:val="0"/>
        <w:adjustRightInd w:val="0"/>
        <w:jc w:val="left"/>
        <w:outlineLvl w:val="0"/>
        <w:rPr>
          <w:rFonts w:ascii="Arial" w:hAnsi="Arial" w:cs="Arial"/>
          <w:color w:val="000000"/>
          <w:kern w:val="0"/>
          <w:sz w:val="18"/>
          <w:szCs w:val="18"/>
        </w:rPr>
      </w:pPr>
      <w:r>
        <w:rPr>
          <w:rFonts w:ascii="Arial" w:hAnsi="Arial" w:cs="Arial"/>
          <w:color w:val="201F1F"/>
          <w:kern w:val="0"/>
          <w:sz w:val="20"/>
          <w:szCs w:val="20"/>
        </w:rPr>
        <w:t>We,</w:t>
      </w:r>
      <w:r>
        <w:rPr>
          <w:rFonts w:ascii="Arial" w:hAnsi="Arial" w:eastAsia="宋体" w:cs="Arial"/>
          <w:b/>
          <w:bCs/>
          <w:color w:val="000000"/>
          <w:kern w:val="0"/>
          <w:sz w:val="18"/>
          <w:szCs w:val="18"/>
        </w:rPr>
        <w:t>Shenzhen DOKE Electronic Co.,Ltd.</w:t>
      </w:r>
    </w:p>
    <w:p w14:paraId="2C62E148">
      <w:pPr>
        <w:ind w:right="-125"/>
        <w:rPr>
          <w:rFonts w:ascii="Arial" w:hAnsi="Arial" w:cs="Arial"/>
          <w:bCs/>
          <w:sz w:val="18"/>
          <w:szCs w:val="18"/>
        </w:rPr>
      </w:pPr>
      <w:r>
        <w:rPr>
          <w:rFonts w:ascii="Arial" w:hAnsi="Arial" w:cs="Arial"/>
          <w:bCs/>
          <w:sz w:val="18"/>
          <w:szCs w:val="18"/>
        </w:rPr>
        <w:t>801, Building3, 7th Industrial Zone, Yulv Community, Yutang Road, Guangming District, Shenzhen, China.</w:t>
      </w:r>
    </w:p>
    <w:p w14:paraId="14C7EAF5">
      <w:pPr>
        <w:pStyle w:val="20"/>
        <w:outlineLvl w:val="0"/>
        <w:rPr>
          <w:rFonts w:ascii="Arial" w:hAnsi="Arial" w:cs="Arial"/>
          <w:b/>
          <w:bCs/>
          <w:sz w:val="16"/>
          <w:szCs w:val="16"/>
        </w:rPr>
      </w:pPr>
      <w:r>
        <w:rPr>
          <w:rFonts w:ascii="Arial" w:hAnsi="Arial" w:cs="Arial"/>
          <w:b/>
          <w:bCs/>
          <w:sz w:val="16"/>
          <w:szCs w:val="16"/>
        </w:rPr>
        <w:t>Declare that the DoC is issued under our sole responsibility and belongs to the following product(s):</w:t>
      </w:r>
    </w:p>
    <w:tbl>
      <w:tblPr>
        <w:tblStyle w:val="12"/>
        <w:tblW w:w="8472" w:type="dxa"/>
        <w:tblInd w:w="0" w:type="dxa"/>
        <w:tblLayout w:type="fixed"/>
        <w:tblCellMar>
          <w:top w:w="0" w:type="dxa"/>
          <w:left w:w="108" w:type="dxa"/>
          <w:bottom w:w="0" w:type="dxa"/>
          <w:right w:w="108" w:type="dxa"/>
        </w:tblCellMar>
      </w:tblPr>
      <w:tblGrid>
        <w:gridCol w:w="3085"/>
        <w:gridCol w:w="5387"/>
      </w:tblGrid>
      <w:tr w14:paraId="513D0DE2">
        <w:tblPrEx>
          <w:tblCellMar>
            <w:top w:w="0" w:type="dxa"/>
            <w:left w:w="108" w:type="dxa"/>
            <w:bottom w:w="0" w:type="dxa"/>
            <w:right w:w="108" w:type="dxa"/>
          </w:tblCellMar>
        </w:tblPrEx>
        <w:trPr>
          <w:trHeight w:val="159" w:hRule="atLeast"/>
        </w:trPr>
        <w:tc>
          <w:tcPr>
            <w:tcW w:w="3085" w:type="dxa"/>
          </w:tcPr>
          <w:p w14:paraId="78B0BE63">
            <w:pPr>
              <w:autoSpaceDE w:val="0"/>
              <w:autoSpaceDN w:val="0"/>
              <w:adjustRightInd w:val="0"/>
              <w:jc w:val="left"/>
              <w:rPr>
                <w:rFonts w:ascii="Arial" w:hAnsi="Arial" w:cs="Arial"/>
                <w:color w:val="000000"/>
                <w:kern w:val="0"/>
                <w:sz w:val="16"/>
                <w:szCs w:val="16"/>
              </w:rPr>
            </w:pPr>
            <w:r>
              <w:rPr>
                <w:rFonts w:ascii="Arial" w:hAnsi="Arial" w:cs="Arial"/>
                <w:b/>
                <w:bCs/>
                <w:color w:val="000000"/>
                <w:kern w:val="0"/>
                <w:sz w:val="16"/>
                <w:szCs w:val="16"/>
              </w:rPr>
              <w:t>Product Type:</w:t>
            </w:r>
          </w:p>
        </w:tc>
        <w:tc>
          <w:tcPr>
            <w:tcW w:w="5387" w:type="dxa"/>
          </w:tcPr>
          <w:p w14:paraId="47A0D4AC">
            <w:pPr>
              <w:autoSpaceDE w:val="0"/>
              <w:autoSpaceDN w:val="0"/>
              <w:adjustRightInd w:val="0"/>
              <w:jc w:val="left"/>
              <w:rPr>
                <w:rFonts w:ascii="Arial" w:hAnsi="Arial" w:cs="Arial"/>
                <w:b/>
                <w:bCs/>
                <w:kern w:val="0"/>
                <w:sz w:val="16"/>
                <w:szCs w:val="16"/>
              </w:rPr>
            </w:pPr>
            <w:r>
              <w:rPr>
                <w:rFonts w:ascii="Arial" w:hAnsi="Arial" w:cs="Arial"/>
                <w:b/>
                <w:bCs/>
                <w:kern w:val="0"/>
                <w:sz w:val="16"/>
                <w:szCs w:val="16"/>
              </w:rPr>
              <w:t>Mobile Phone  </w:t>
            </w:r>
          </w:p>
        </w:tc>
      </w:tr>
      <w:tr w14:paraId="17775813">
        <w:tblPrEx>
          <w:tblCellMar>
            <w:top w:w="0" w:type="dxa"/>
            <w:left w:w="108" w:type="dxa"/>
            <w:bottom w:w="0" w:type="dxa"/>
            <w:right w:w="108" w:type="dxa"/>
          </w:tblCellMar>
        </w:tblPrEx>
        <w:trPr>
          <w:trHeight w:val="159" w:hRule="atLeast"/>
        </w:trPr>
        <w:tc>
          <w:tcPr>
            <w:tcW w:w="3085" w:type="dxa"/>
          </w:tcPr>
          <w:p w14:paraId="75A535C6">
            <w:pPr>
              <w:autoSpaceDE w:val="0"/>
              <w:autoSpaceDN w:val="0"/>
              <w:adjustRightInd w:val="0"/>
              <w:jc w:val="left"/>
              <w:rPr>
                <w:rFonts w:ascii="Arial" w:hAnsi="Arial" w:cs="Arial"/>
                <w:b/>
                <w:bCs/>
                <w:color w:val="000000"/>
                <w:kern w:val="0"/>
                <w:sz w:val="16"/>
                <w:szCs w:val="16"/>
              </w:rPr>
            </w:pPr>
            <w:r>
              <w:rPr>
                <w:rFonts w:ascii="Arial" w:hAnsi="Arial" w:cs="Arial"/>
                <w:b/>
                <w:bCs/>
                <w:color w:val="000000"/>
                <w:kern w:val="0"/>
                <w:sz w:val="16"/>
                <w:szCs w:val="16"/>
              </w:rPr>
              <w:t>Trademark</w:t>
            </w:r>
            <w:r>
              <w:rPr>
                <w:rFonts w:hint="eastAsia" w:ascii="Arial" w:hAnsi="Arial" w:cs="Arial"/>
                <w:b/>
                <w:bCs/>
                <w:color w:val="000000"/>
                <w:kern w:val="0"/>
                <w:sz w:val="16"/>
                <w:szCs w:val="16"/>
              </w:rPr>
              <w:t>：</w:t>
            </w:r>
          </w:p>
        </w:tc>
        <w:tc>
          <w:tcPr>
            <w:tcW w:w="5387" w:type="dxa"/>
            <w:vAlign w:val="center"/>
          </w:tcPr>
          <w:p w14:paraId="0811F17E">
            <w:pPr>
              <w:rPr>
                <w:rFonts w:ascii="Arial" w:hAnsi="Arial" w:cs="Arial"/>
                <w:b/>
                <w:bCs/>
                <w:kern w:val="0"/>
                <w:sz w:val="16"/>
                <w:szCs w:val="16"/>
              </w:rPr>
            </w:pPr>
            <w:r>
              <w:rPr>
                <w:rFonts w:ascii="Arial" w:hAnsi="Arial" w:cs="Arial"/>
                <w:b/>
                <w:bCs/>
                <w:kern w:val="0"/>
                <w:sz w:val="16"/>
                <w:szCs w:val="16"/>
              </w:rPr>
              <w:t>Blackview, OSCAL</w:t>
            </w:r>
          </w:p>
        </w:tc>
      </w:tr>
      <w:tr w14:paraId="06310860">
        <w:tblPrEx>
          <w:tblCellMar>
            <w:top w:w="0" w:type="dxa"/>
            <w:left w:w="108" w:type="dxa"/>
            <w:bottom w:w="0" w:type="dxa"/>
            <w:right w:w="108" w:type="dxa"/>
          </w:tblCellMar>
        </w:tblPrEx>
        <w:trPr>
          <w:trHeight w:val="429" w:hRule="atLeast"/>
        </w:trPr>
        <w:tc>
          <w:tcPr>
            <w:tcW w:w="3085" w:type="dxa"/>
          </w:tcPr>
          <w:p w14:paraId="744967C6">
            <w:pPr>
              <w:autoSpaceDE w:val="0"/>
              <w:autoSpaceDN w:val="0"/>
              <w:adjustRightInd w:val="0"/>
              <w:jc w:val="left"/>
              <w:rPr>
                <w:rFonts w:ascii="Arial" w:hAnsi="Arial" w:cs="Arial"/>
                <w:kern w:val="0"/>
                <w:sz w:val="16"/>
                <w:szCs w:val="16"/>
              </w:rPr>
            </w:pPr>
            <w:r>
              <w:rPr>
                <w:rFonts w:ascii="Arial" w:hAnsi="Arial" w:cs="Arial"/>
                <w:b/>
                <w:bCs/>
                <w:kern w:val="0"/>
                <w:sz w:val="16"/>
                <w:szCs w:val="16"/>
              </w:rPr>
              <w:t xml:space="preserve">Model Number(s): </w:t>
            </w:r>
          </w:p>
        </w:tc>
        <w:tc>
          <w:tcPr>
            <w:tcW w:w="5387" w:type="dxa"/>
            <w:vAlign w:val="center"/>
          </w:tcPr>
          <w:p w14:paraId="5C88DAA6">
            <w:pPr>
              <w:rPr>
                <w:rFonts w:ascii="Arial" w:hAnsi="Arial" w:cs="Arial"/>
                <w:b/>
                <w:bCs/>
                <w:kern w:val="0"/>
                <w:sz w:val="16"/>
                <w:szCs w:val="16"/>
              </w:rPr>
            </w:pPr>
            <w:r>
              <w:rPr>
                <w:rFonts w:ascii="Arial" w:hAnsi="Arial" w:cs="Arial"/>
                <w:b/>
                <w:bCs/>
                <w:kern w:val="0"/>
                <w:sz w:val="16"/>
                <w:szCs w:val="16"/>
              </w:rPr>
              <w:t>SHARK 6, TIGER 8</w:t>
            </w:r>
          </w:p>
        </w:tc>
      </w:tr>
      <w:tr w14:paraId="23A684F2">
        <w:tblPrEx>
          <w:tblCellMar>
            <w:top w:w="0" w:type="dxa"/>
            <w:left w:w="108" w:type="dxa"/>
            <w:bottom w:w="0" w:type="dxa"/>
            <w:right w:w="108" w:type="dxa"/>
          </w:tblCellMar>
        </w:tblPrEx>
        <w:trPr>
          <w:trHeight w:val="429" w:hRule="atLeast"/>
        </w:trPr>
        <w:tc>
          <w:tcPr>
            <w:tcW w:w="3085" w:type="dxa"/>
          </w:tcPr>
          <w:p w14:paraId="4D59FAF7">
            <w:pPr>
              <w:autoSpaceDE w:val="0"/>
              <w:autoSpaceDN w:val="0"/>
              <w:adjustRightInd w:val="0"/>
              <w:jc w:val="left"/>
              <w:rPr>
                <w:rFonts w:ascii="Arial" w:hAnsi="Arial" w:cs="Arial"/>
                <w:b/>
                <w:bCs/>
                <w:kern w:val="0"/>
                <w:sz w:val="16"/>
                <w:szCs w:val="16"/>
              </w:rPr>
            </w:pPr>
          </w:p>
        </w:tc>
        <w:tc>
          <w:tcPr>
            <w:tcW w:w="5387" w:type="dxa"/>
            <w:vAlign w:val="center"/>
          </w:tcPr>
          <w:p w14:paraId="7D760B86">
            <w:pPr>
              <w:rPr>
                <w:rFonts w:ascii="Calibri" w:hAnsi="Calibri" w:eastAsia="宋体" w:cs="Arial"/>
                <w:bCs/>
                <w:color w:val="000000"/>
                <w:sz w:val="24"/>
              </w:rPr>
            </w:pPr>
          </w:p>
        </w:tc>
      </w:tr>
    </w:tbl>
    <w:tbl>
      <w:tblPr>
        <w:tblStyle w:val="13"/>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3"/>
      </w:tblGrid>
      <w:tr w14:paraId="0895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8" w:hRule="atLeast"/>
        </w:trPr>
        <w:tc>
          <w:tcPr>
            <w:tcW w:w="8533" w:type="dxa"/>
          </w:tcPr>
          <w:p w14:paraId="3589A8D2">
            <w:pPr>
              <w:pStyle w:val="5"/>
              <w:spacing w:before="88" w:line="209" w:lineRule="auto"/>
              <w:ind w:left="26"/>
              <w:rPr>
                <w:spacing w:val="4"/>
              </w:rPr>
            </w:pPr>
            <w:r>
              <w:rPr>
                <w:spacing w:val="4"/>
              </w:rPr>
              <w:t>(Name of product, type or model, batch or serial number)</w:t>
            </w:r>
          </w:p>
          <w:p w14:paraId="322188AC">
            <w:pPr>
              <w:pStyle w:val="5"/>
              <w:spacing w:before="88" w:line="209" w:lineRule="auto"/>
              <w:ind w:left="26"/>
              <w:rPr>
                <w:spacing w:val="4"/>
              </w:rPr>
            </w:pPr>
          </w:p>
          <w:p w14:paraId="1B8DFE40">
            <w:pPr>
              <w:pStyle w:val="5"/>
              <w:spacing w:before="88" w:line="209" w:lineRule="auto"/>
              <w:ind w:left="26"/>
              <w:rPr>
                <w:spacing w:val="4"/>
              </w:rPr>
            </w:pPr>
            <w:r>
              <w:rPr>
                <w:spacing w:val="4"/>
              </w:rPr>
              <w:t>System components:</w:t>
            </w:r>
          </w:p>
          <w:p w14:paraId="60C8F294">
            <w:pPr>
              <w:pStyle w:val="5"/>
              <w:spacing w:before="88" w:line="209" w:lineRule="auto"/>
              <w:ind w:left="26"/>
              <w:rPr>
                <w:spacing w:val="4"/>
              </w:rPr>
            </w:pPr>
            <w:r>
              <w:rPr>
                <w:rFonts w:hint="eastAsia"/>
                <w:spacing w:val="4"/>
              </w:rPr>
              <w:t>For BT/BLE/2.4G WIFI/5G WIFI/NFC/GNSS/GSM/WCDMA/LTE/5G NR: FPC</w:t>
            </w:r>
            <w:r>
              <w:rPr>
                <w:spacing w:val="4"/>
              </w:rPr>
              <w:t xml:space="preserve"> Antenna</w:t>
            </w:r>
          </w:p>
          <w:p w14:paraId="1BA78C1F">
            <w:pPr>
              <w:pStyle w:val="5"/>
              <w:spacing w:before="88" w:line="209" w:lineRule="auto"/>
              <w:ind w:left="26"/>
              <w:rPr>
                <w:spacing w:val="4"/>
              </w:rPr>
            </w:pPr>
            <w:r>
              <w:rPr>
                <w:rFonts w:hint="eastAsia"/>
                <w:spacing w:val="4"/>
              </w:rPr>
              <w:t>For FM: Integral Antenna</w:t>
            </w:r>
            <w:r>
              <w:rPr>
                <w:rFonts w:hint="eastAsia" w:eastAsiaTheme="minorEastAsia"/>
                <w:spacing w:val="4"/>
                <w:lang w:eastAsia="zh-CN"/>
              </w:rPr>
              <w:t>/</w:t>
            </w:r>
            <w:r>
              <w:rPr>
                <w:rFonts w:hint="eastAsia"/>
                <w:spacing w:val="4"/>
              </w:rPr>
              <w:t>BT/BLE/2.4G WIFI: 0.66</w:t>
            </w:r>
            <w:r>
              <w:rPr>
                <w:spacing w:val="4"/>
              </w:rPr>
              <w:t>dBi</w:t>
            </w:r>
          </w:p>
          <w:p w14:paraId="7B7AED33">
            <w:pPr>
              <w:pStyle w:val="5"/>
              <w:spacing w:before="88" w:line="209" w:lineRule="auto"/>
              <w:ind w:left="26"/>
              <w:rPr>
                <w:spacing w:val="4"/>
              </w:rPr>
            </w:pPr>
            <w:r>
              <w:rPr>
                <w:rFonts w:hint="eastAsia"/>
                <w:spacing w:val="4"/>
              </w:rPr>
              <w:t>5G WIFI: 1.62</w:t>
            </w:r>
            <w:r>
              <w:rPr>
                <w:spacing w:val="4"/>
              </w:rPr>
              <w:t>dBi</w:t>
            </w:r>
          </w:p>
          <w:p w14:paraId="13D9C82D">
            <w:pPr>
              <w:pStyle w:val="5"/>
              <w:spacing w:before="88" w:line="209" w:lineRule="auto"/>
              <w:ind w:left="26"/>
              <w:rPr>
                <w:spacing w:val="4"/>
              </w:rPr>
            </w:pPr>
            <w:r>
              <w:rPr>
                <w:spacing w:val="4"/>
              </w:rPr>
              <w:t>E-GSM 900/GPRS 900/EGPRS 900: -2.82dBi</w:t>
            </w:r>
          </w:p>
          <w:p w14:paraId="31C94C99">
            <w:pPr>
              <w:pStyle w:val="5"/>
              <w:spacing w:before="88" w:line="209" w:lineRule="auto"/>
              <w:ind w:left="26"/>
              <w:rPr>
                <w:spacing w:val="4"/>
              </w:rPr>
            </w:pPr>
            <w:r>
              <w:rPr>
                <w:spacing w:val="4"/>
              </w:rPr>
              <w:t>GSM 1800/GPRS 1800/EGPRS 1800: 0.77dBi</w:t>
            </w:r>
            <w:r>
              <w:rPr>
                <w:rFonts w:hint="eastAsia"/>
                <w:spacing w:val="4"/>
              </w:rPr>
              <w:t xml:space="preserve"> </w:t>
            </w:r>
          </w:p>
          <w:p w14:paraId="31257910">
            <w:pPr>
              <w:pStyle w:val="5"/>
              <w:spacing w:before="88" w:line="209" w:lineRule="auto"/>
              <w:ind w:left="26"/>
              <w:rPr>
                <w:spacing w:val="4"/>
              </w:rPr>
            </w:pPr>
            <w:r>
              <w:rPr>
                <w:spacing w:val="4"/>
              </w:rPr>
              <w:t xml:space="preserve">WCDMA Band </w:t>
            </w:r>
            <w:r>
              <w:rPr>
                <w:spacing w:val="4"/>
              </w:rPr>
              <w:fldChar w:fldCharType="begin"/>
            </w:r>
            <w:r>
              <w:rPr>
                <w:spacing w:val="4"/>
              </w:rPr>
              <w:instrText xml:space="preserve"> = 1 \* ROMAN </w:instrText>
            </w:r>
            <w:r>
              <w:rPr>
                <w:spacing w:val="4"/>
              </w:rPr>
              <w:fldChar w:fldCharType="separate"/>
            </w:r>
            <w:r>
              <w:rPr>
                <w:spacing w:val="4"/>
              </w:rPr>
              <w:t>I</w:t>
            </w:r>
            <w:r>
              <w:rPr>
                <w:spacing w:val="4"/>
              </w:rPr>
              <w:fldChar w:fldCharType="end"/>
            </w:r>
            <w:r>
              <w:rPr>
                <w:spacing w:val="4"/>
              </w:rPr>
              <w:t xml:space="preserve">: </w:t>
            </w:r>
            <w:r>
              <w:rPr>
                <w:rFonts w:hint="eastAsia"/>
                <w:spacing w:val="4"/>
              </w:rPr>
              <w:t>0.66</w:t>
            </w:r>
            <w:r>
              <w:rPr>
                <w:spacing w:val="4"/>
              </w:rPr>
              <w:t>dBi</w:t>
            </w:r>
          </w:p>
          <w:p w14:paraId="58C622FC">
            <w:pPr>
              <w:pStyle w:val="5"/>
              <w:spacing w:before="88" w:line="209" w:lineRule="auto"/>
              <w:ind w:left="26"/>
              <w:rPr>
                <w:spacing w:val="4"/>
              </w:rPr>
            </w:pPr>
            <w:r>
              <w:rPr>
                <w:spacing w:val="4"/>
              </w:rPr>
              <w:t xml:space="preserve">WCDMA Band </w:t>
            </w:r>
            <w:r>
              <w:rPr>
                <w:spacing w:val="4"/>
              </w:rPr>
              <w:fldChar w:fldCharType="begin"/>
            </w:r>
            <w:r>
              <w:rPr>
                <w:spacing w:val="4"/>
              </w:rPr>
              <w:instrText xml:space="preserve"> = 8 \* ROMAN </w:instrText>
            </w:r>
            <w:r>
              <w:rPr>
                <w:spacing w:val="4"/>
              </w:rPr>
              <w:fldChar w:fldCharType="separate"/>
            </w:r>
            <w:r>
              <w:rPr>
                <w:spacing w:val="4"/>
              </w:rPr>
              <w:t>VIII</w:t>
            </w:r>
            <w:r>
              <w:rPr>
                <w:spacing w:val="4"/>
              </w:rPr>
              <w:fldChar w:fldCharType="end"/>
            </w:r>
            <w:r>
              <w:rPr>
                <w:spacing w:val="4"/>
              </w:rPr>
              <w:t xml:space="preserve">: </w:t>
            </w:r>
            <w:r>
              <w:rPr>
                <w:rFonts w:hint="eastAsia"/>
                <w:spacing w:val="4"/>
              </w:rPr>
              <w:t>-2.82</w:t>
            </w:r>
            <w:r>
              <w:rPr>
                <w:spacing w:val="4"/>
              </w:rPr>
              <w:t>dBi</w:t>
            </w:r>
          </w:p>
          <w:p w14:paraId="0D4B7B76">
            <w:pPr>
              <w:pStyle w:val="5"/>
              <w:spacing w:before="88" w:line="209" w:lineRule="auto"/>
              <w:ind w:left="26"/>
              <w:rPr>
                <w:spacing w:val="4"/>
              </w:rPr>
            </w:pPr>
            <w:r>
              <w:rPr>
                <w:rFonts w:hint="eastAsia"/>
                <w:spacing w:val="4"/>
              </w:rPr>
              <w:t xml:space="preserve">LTE band 1: 0.66dBi  </w:t>
            </w:r>
          </w:p>
          <w:p w14:paraId="0A443102">
            <w:pPr>
              <w:pStyle w:val="5"/>
              <w:spacing w:before="88" w:line="209" w:lineRule="auto"/>
              <w:ind w:left="26"/>
              <w:rPr>
                <w:spacing w:val="4"/>
              </w:rPr>
            </w:pPr>
            <w:r>
              <w:rPr>
                <w:rFonts w:hint="eastAsia"/>
                <w:spacing w:val="4"/>
              </w:rPr>
              <w:t>LTE band 3: 0.77dBi</w:t>
            </w:r>
          </w:p>
          <w:p w14:paraId="14801300">
            <w:pPr>
              <w:pStyle w:val="5"/>
              <w:spacing w:before="88" w:line="209" w:lineRule="auto"/>
              <w:ind w:left="26"/>
              <w:rPr>
                <w:spacing w:val="4"/>
              </w:rPr>
            </w:pPr>
            <w:r>
              <w:rPr>
                <w:rFonts w:hint="eastAsia"/>
                <w:spacing w:val="4"/>
              </w:rPr>
              <w:t xml:space="preserve">LTE band 7: 2.33dBi  </w:t>
            </w:r>
          </w:p>
          <w:p w14:paraId="70F7EA4E">
            <w:pPr>
              <w:pStyle w:val="5"/>
              <w:spacing w:before="88" w:line="209" w:lineRule="auto"/>
              <w:ind w:left="26"/>
              <w:rPr>
                <w:spacing w:val="4"/>
              </w:rPr>
            </w:pPr>
            <w:r>
              <w:rPr>
                <w:rFonts w:hint="eastAsia"/>
                <w:spacing w:val="4"/>
              </w:rPr>
              <w:t>LTE band 8: -2.82dBi</w:t>
            </w:r>
          </w:p>
          <w:p w14:paraId="3131802A">
            <w:pPr>
              <w:pStyle w:val="5"/>
              <w:spacing w:before="88" w:line="209" w:lineRule="auto"/>
              <w:ind w:left="26"/>
              <w:rPr>
                <w:spacing w:val="4"/>
              </w:rPr>
            </w:pPr>
            <w:r>
              <w:rPr>
                <w:rFonts w:hint="eastAsia"/>
                <w:spacing w:val="4"/>
              </w:rPr>
              <w:t xml:space="preserve">LTE band 20: -1.77dBi  </w:t>
            </w:r>
          </w:p>
          <w:p w14:paraId="3E894FE4">
            <w:pPr>
              <w:pStyle w:val="5"/>
              <w:spacing w:before="88" w:line="209" w:lineRule="auto"/>
              <w:ind w:left="26"/>
              <w:rPr>
                <w:spacing w:val="4"/>
              </w:rPr>
            </w:pPr>
            <w:r>
              <w:rPr>
                <w:rFonts w:hint="eastAsia"/>
                <w:spacing w:val="4"/>
              </w:rPr>
              <w:t>LTE band 28: -3.18dBi</w:t>
            </w:r>
          </w:p>
          <w:p w14:paraId="33A0844D">
            <w:pPr>
              <w:pStyle w:val="5"/>
              <w:spacing w:before="88" w:line="209" w:lineRule="auto"/>
              <w:ind w:left="26"/>
              <w:rPr>
                <w:spacing w:val="4"/>
              </w:rPr>
            </w:pPr>
            <w:r>
              <w:rPr>
                <w:spacing w:val="4"/>
              </w:rPr>
              <w:t xml:space="preserve">NR n1: </w:t>
            </w:r>
            <w:r>
              <w:rPr>
                <w:rFonts w:hint="eastAsia"/>
                <w:spacing w:val="4"/>
              </w:rPr>
              <w:t>0.66</w:t>
            </w:r>
            <w:r>
              <w:rPr>
                <w:spacing w:val="4"/>
              </w:rPr>
              <w:t>dBi</w:t>
            </w:r>
          </w:p>
          <w:p w14:paraId="24212534">
            <w:pPr>
              <w:pStyle w:val="5"/>
              <w:spacing w:before="88" w:line="209" w:lineRule="auto"/>
              <w:ind w:left="26"/>
              <w:rPr>
                <w:spacing w:val="4"/>
              </w:rPr>
            </w:pPr>
            <w:r>
              <w:rPr>
                <w:spacing w:val="4"/>
              </w:rPr>
              <w:t xml:space="preserve">NR n3: </w:t>
            </w:r>
            <w:r>
              <w:rPr>
                <w:rFonts w:hint="eastAsia"/>
                <w:spacing w:val="4"/>
              </w:rPr>
              <w:t>0.77</w:t>
            </w:r>
            <w:r>
              <w:rPr>
                <w:spacing w:val="4"/>
              </w:rPr>
              <w:t>dBi</w:t>
            </w:r>
          </w:p>
          <w:p w14:paraId="0FAB42D0">
            <w:pPr>
              <w:pStyle w:val="5"/>
              <w:spacing w:before="88" w:line="209" w:lineRule="auto"/>
              <w:ind w:left="26"/>
              <w:rPr>
                <w:spacing w:val="4"/>
              </w:rPr>
            </w:pPr>
            <w:r>
              <w:rPr>
                <w:spacing w:val="4"/>
              </w:rPr>
              <w:t>NR n</w:t>
            </w:r>
            <w:r>
              <w:rPr>
                <w:rFonts w:hint="eastAsia"/>
                <w:spacing w:val="4"/>
              </w:rPr>
              <w:t>8</w:t>
            </w:r>
            <w:r>
              <w:rPr>
                <w:spacing w:val="4"/>
              </w:rPr>
              <w:t xml:space="preserve">: </w:t>
            </w:r>
            <w:r>
              <w:rPr>
                <w:rFonts w:hint="eastAsia"/>
                <w:spacing w:val="4"/>
              </w:rPr>
              <w:t>-2.82</w:t>
            </w:r>
            <w:r>
              <w:rPr>
                <w:spacing w:val="4"/>
              </w:rPr>
              <w:t>dBi</w:t>
            </w:r>
          </w:p>
          <w:p w14:paraId="2436B158">
            <w:pPr>
              <w:pStyle w:val="5"/>
              <w:spacing w:before="88" w:line="209" w:lineRule="auto"/>
              <w:ind w:left="26"/>
              <w:rPr>
                <w:spacing w:val="4"/>
              </w:rPr>
            </w:pPr>
            <w:r>
              <w:rPr>
                <w:spacing w:val="4"/>
              </w:rPr>
              <w:t>NR n</w:t>
            </w:r>
            <w:r>
              <w:rPr>
                <w:rFonts w:hint="eastAsia"/>
                <w:spacing w:val="4"/>
              </w:rPr>
              <w:t>20</w:t>
            </w:r>
            <w:r>
              <w:rPr>
                <w:spacing w:val="4"/>
              </w:rPr>
              <w:t xml:space="preserve">: </w:t>
            </w:r>
            <w:r>
              <w:rPr>
                <w:rFonts w:hint="eastAsia"/>
                <w:spacing w:val="4"/>
              </w:rPr>
              <w:t>-1.77</w:t>
            </w:r>
            <w:r>
              <w:rPr>
                <w:spacing w:val="4"/>
              </w:rPr>
              <w:t>dBi</w:t>
            </w:r>
          </w:p>
          <w:p w14:paraId="65742543">
            <w:pPr>
              <w:pStyle w:val="5"/>
              <w:spacing w:before="88" w:line="209" w:lineRule="auto"/>
              <w:ind w:left="26"/>
              <w:rPr>
                <w:spacing w:val="4"/>
              </w:rPr>
            </w:pPr>
            <w:r>
              <w:rPr>
                <w:spacing w:val="4"/>
              </w:rPr>
              <w:t xml:space="preserve">NR n28: </w:t>
            </w:r>
            <w:r>
              <w:rPr>
                <w:rFonts w:hint="eastAsia"/>
                <w:spacing w:val="4"/>
              </w:rPr>
              <w:t>-3.18</w:t>
            </w:r>
            <w:r>
              <w:rPr>
                <w:spacing w:val="4"/>
              </w:rPr>
              <w:t>dBi</w:t>
            </w:r>
          </w:p>
          <w:p w14:paraId="29454AC8">
            <w:pPr>
              <w:pStyle w:val="5"/>
              <w:spacing w:before="88" w:line="209" w:lineRule="auto"/>
              <w:ind w:left="26"/>
              <w:rPr>
                <w:spacing w:val="4"/>
              </w:rPr>
            </w:pPr>
            <w:r>
              <w:rPr>
                <w:spacing w:val="4"/>
              </w:rPr>
              <w:t xml:space="preserve">NR n40: </w:t>
            </w:r>
            <w:r>
              <w:rPr>
                <w:rFonts w:hint="eastAsia"/>
                <w:spacing w:val="4"/>
              </w:rPr>
              <w:t>1.78</w:t>
            </w:r>
            <w:r>
              <w:rPr>
                <w:spacing w:val="4"/>
              </w:rPr>
              <w:t xml:space="preserve">dBi </w:t>
            </w:r>
          </w:p>
          <w:p w14:paraId="0C16E489">
            <w:pPr>
              <w:pStyle w:val="5"/>
              <w:spacing w:before="88" w:line="209" w:lineRule="auto"/>
              <w:ind w:left="26"/>
              <w:rPr>
                <w:spacing w:val="4"/>
              </w:rPr>
            </w:pPr>
            <w:r>
              <w:rPr>
                <w:spacing w:val="4"/>
              </w:rPr>
              <w:t xml:space="preserve">NR n77: </w:t>
            </w:r>
            <w:r>
              <w:rPr>
                <w:rFonts w:hint="eastAsia"/>
                <w:spacing w:val="4"/>
              </w:rPr>
              <w:t>-0.72</w:t>
            </w:r>
            <w:r>
              <w:rPr>
                <w:spacing w:val="4"/>
              </w:rPr>
              <w:t>dBi</w:t>
            </w:r>
          </w:p>
          <w:p w14:paraId="65B69986">
            <w:pPr>
              <w:pStyle w:val="5"/>
              <w:spacing w:before="88" w:line="209" w:lineRule="auto"/>
              <w:ind w:left="26"/>
              <w:rPr>
                <w:rFonts w:eastAsiaTheme="minorEastAsia"/>
                <w:spacing w:val="4"/>
                <w:lang w:eastAsia="zh-CN"/>
              </w:rPr>
            </w:pPr>
            <w:r>
              <w:rPr>
                <w:rFonts w:eastAsiaTheme="minorEastAsia"/>
                <w:spacing w:val="4"/>
                <w:lang w:eastAsia="zh-CN"/>
              </w:rPr>
              <w:t xml:space="preserve">NR n78: </w:t>
            </w:r>
            <w:r>
              <w:rPr>
                <w:rFonts w:hint="eastAsia" w:eastAsiaTheme="minorEastAsia"/>
                <w:spacing w:val="4"/>
                <w:lang w:eastAsia="zh-CN"/>
              </w:rPr>
              <w:t>0.82</w:t>
            </w:r>
            <w:r>
              <w:rPr>
                <w:rFonts w:eastAsiaTheme="minorEastAsia"/>
                <w:spacing w:val="4"/>
                <w:lang w:eastAsia="zh-CN"/>
              </w:rPr>
              <w:t>dBi</w:t>
            </w:r>
          </w:p>
          <w:p w14:paraId="51888BA5">
            <w:pPr>
              <w:pStyle w:val="5"/>
              <w:spacing w:before="88" w:line="209" w:lineRule="auto"/>
              <w:ind w:left="26"/>
              <w:rPr>
                <w:rFonts w:eastAsiaTheme="minorEastAsia"/>
                <w:bCs/>
                <w:spacing w:val="4"/>
                <w:lang w:val="en-GB" w:eastAsia="zh-CN"/>
              </w:rPr>
            </w:pPr>
            <w:r>
              <w:rPr>
                <w:b/>
                <w:lang w:val="en-GB"/>
              </w:rPr>
              <w:t>Adapter Information:</w:t>
            </w:r>
          </w:p>
          <w:p w14:paraId="1298D4F3">
            <w:pPr>
              <w:pStyle w:val="5"/>
              <w:spacing w:before="88" w:line="209" w:lineRule="auto"/>
              <w:ind w:left="26"/>
              <w:rPr>
                <w:spacing w:val="4"/>
              </w:rPr>
            </w:pPr>
            <w:r>
              <w:rPr>
                <w:spacing w:val="4"/>
              </w:rPr>
              <w:t>Model: QZ-0180AEA00</w:t>
            </w:r>
          </w:p>
          <w:p w14:paraId="0DDAEB2C">
            <w:pPr>
              <w:pStyle w:val="5"/>
              <w:spacing w:before="88" w:line="209" w:lineRule="auto"/>
              <w:ind w:left="26"/>
              <w:rPr>
                <w:spacing w:val="4"/>
              </w:rPr>
            </w:pPr>
            <w:r>
              <w:rPr>
                <w:spacing w:val="4"/>
              </w:rPr>
              <w:t>Input: AC 100-240V, 50/60Hz, 0.5A</w:t>
            </w:r>
          </w:p>
          <w:p w14:paraId="6EAF4704">
            <w:pPr>
              <w:pStyle w:val="5"/>
              <w:spacing w:before="88" w:line="209" w:lineRule="auto"/>
              <w:ind w:left="26"/>
              <w:rPr>
                <w:rFonts w:eastAsiaTheme="minorEastAsia"/>
                <w:spacing w:val="4"/>
                <w:lang w:eastAsia="zh-CN"/>
              </w:rPr>
            </w:pPr>
            <w:r>
              <w:rPr>
                <w:spacing w:val="4"/>
              </w:rPr>
              <w:t>Output: DC 5.0V, 3.0A, 15.0W or DC 9.0V, 2.0A, 18.0W or DC 12.0V, 1.5A, 18.0W</w:t>
            </w:r>
          </w:p>
          <w:p w14:paraId="49300165">
            <w:pPr>
              <w:pStyle w:val="5"/>
              <w:spacing w:before="88" w:line="209" w:lineRule="auto"/>
              <w:ind w:left="26"/>
              <w:rPr>
                <w:spacing w:val="4"/>
              </w:rPr>
            </w:pPr>
            <w:r>
              <w:rPr>
                <w:spacing w:val="4"/>
              </w:rPr>
              <w:t xml:space="preserve">Manufacturer: </w:t>
            </w:r>
            <w:r>
              <w:rPr>
                <w:spacing w:val="4"/>
                <w:lang w:val="en-GB"/>
              </w:rPr>
              <w:t>Guangdong</w:t>
            </w:r>
            <w:r>
              <w:rPr>
                <w:spacing w:val="4"/>
              </w:rPr>
              <w:t xml:space="preserve"> </w:t>
            </w:r>
            <w:r>
              <w:rPr>
                <w:spacing w:val="4"/>
                <w:lang w:val="en-GB"/>
              </w:rPr>
              <w:t>Quanzhi</w:t>
            </w:r>
            <w:r>
              <w:rPr>
                <w:spacing w:val="4"/>
              </w:rPr>
              <w:t xml:space="preserve"> </w:t>
            </w:r>
            <w:r>
              <w:rPr>
                <w:spacing w:val="4"/>
                <w:lang w:val="en-GB"/>
              </w:rPr>
              <w:t>Technology</w:t>
            </w:r>
            <w:r>
              <w:rPr>
                <w:spacing w:val="4"/>
              </w:rPr>
              <w:t xml:space="preserve"> </w:t>
            </w:r>
            <w:r>
              <w:rPr>
                <w:spacing w:val="4"/>
                <w:lang w:val="en-GB"/>
              </w:rPr>
              <w:t>Co.,Ltd.</w:t>
            </w:r>
          </w:p>
          <w:p w14:paraId="62E5E295">
            <w:pPr>
              <w:pStyle w:val="5"/>
              <w:spacing w:before="88" w:line="209" w:lineRule="auto"/>
              <w:ind w:left="26"/>
              <w:rPr>
                <w:spacing w:val="4"/>
              </w:rPr>
            </w:pPr>
          </w:p>
          <w:p w14:paraId="1C8038AC">
            <w:pPr>
              <w:pStyle w:val="5"/>
              <w:spacing w:before="88" w:line="209" w:lineRule="auto"/>
              <w:ind w:left="26"/>
              <w:rPr>
                <w:spacing w:val="4"/>
              </w:rPr>
            </w:pPr>
            <w:r>
              <w:rPr>
                <w:spacing w:val="4"/>
              </w:rPr>
              <w:t>Rechargeable</w:t>
            </w:r>
            <w:r>
              <w:rPr>
                <w:rFonts w:hint="eastAsia" w:eastAsiaTheme="minorEastAsia"/>
                <w:spacing w:val="4"/>
                <w:lang w:eastAsia="zh-CN"/>
              </w:rPr>
              <w:t xml:space="preserve"> </w:t>
            </w:r>
            <w:r>
              <w:rPr>
                <w:spacing w:val="4"/>
              </w:rPr>
              <w:t>Li-ion</w:t>
            </w:r>
            <w:r>
              <w:rPr>
                <w:rFonts w:hint="eastAsia" w:eastAsiaTheme="minorEastAsia"/>
                <w:spacing w:val="4"/>
                <w:lang w:eastAsia="zh-CN"/>
              </w:rPr>
              <w:t xml:space="preserve"> </w:t>
            </w:r>
            <w:r>
              <w:rPr>
                <w:spacing w:val="4"/>
              </w:rPr>
              <w:t>Battery:</w:t>
            </w:r>
          </w:p>
          <w:p w14:paraId="754995C2">
            <w:pPr>
              <w:pStyle w:val="5"/>
              <w:spacing w:before="88" w:line="209" w:lineRule="auto"/>
              <w:ind w:left="26"/>
              <w:rPr>
                <w:spacing w:val="4"/>
              </w:rPr>
            </w:pPr>
            <w:r>
              <w:rPr>
                <w:spacing w:val="4"/>
              </w:rPr>
              <w:t>Model:</w:t>
            </w:r>
            <w:r>
              <w:rPr>
                <w:snapToGrid/>
                <w:spacing w:val="4"/>
              </w:rPr>
              <w:t xml:space="preserve"> Li456788PLGY</w:t>
            </w:r>
            <w:r>
              <w:rPr>
                <w:spacing w:val="4"/>
              </w:rPr>
              <w:t>; Specification:</w:t>
            </w:r>
            <w:r>
              <w:rPr>
                <w:snapToGrid/>
                <w:spacing w:val="4"/>
              </w:rPr>
              <w:t xml:space="preserve"> 3.89V, 5000mAh, 19.45Wh</w:t>
            </w:r>
            <w:r>
              <w:rPr>
                <w:spacing w:val="4"/>
              </w:rPr>
              <w:t>;</w:t>
            </w:r>
          </w:p>
          <w:p w14:paraId="34B84F72">
            <w:pPr>
              <w:pStyle w:val="5"/>
              <w:spacing w:before="88" w:line="209" w:lineRule="auto"/>
              <w:ind w:left="26"/>
              <w:rPr>
                <w:rFonts w:eastAsiaTheme="minorEastAsia"/>
                <w:spacing w:val="4"/>
                <w:lang w:eastAsia="zh-CN"/>
              </w:rPr>
            </w:pPr>
            <w:r>
              <w:rPr>
                <w:spacing w:val="4"/>
              </w:rPr>
              <w:t>Manufacturer: Hunan Gaoyuan Battery Co., Ltd.</w:t>
            </w:r>
          </w:p>
          <w:p w14:paraId="79BF40F6">
            <w:pPr>
              <w:pStyle w:val="5"/>
              <w:spacing w:before="88" w:line="209" w:lineRule="auto"/>
              <w:ind w:left="26"/>
              <w:rPr>
                <w:rFonts w:eastAsiaTheme="minorEastAsia"/>
                <w:spacing w:val="4"/>
                <w:lang w:eastAsia="zh-CN"/>
              </w:rPr>
            </w:pPr>
            <w:r>
              <w:rPr>
                <w:rFonts w:hint="eastAsia" w:eastAsiaTheme="minorEastAsia"/>
                <w:spacing w:val="4"/>
                <w:lang w:eastAsia="zh-CN"/>
              </w:rPr>
              <w:t>USB Cable:100cm</w:t>
            </w:r>
          </w:p>
          <w:p w14:paraId="744D9309">
            <w:pPr>
              <w:pStyle w:val="5"/>
              <w:spacing w:before="88" w:line="209" w:lineRule="auto"/>
              <w:jc w:val="center"/>
              <w:rPr>
                <w:rFonts w:eastAsiaTheme="minorEastAsia"/>
                <w:spacing w:val="4"/>
                <w:lang w:eastAsia="zh-CN"/>
              </w:rPr>
            </w:pPr>
            <w:r>
              <w:rPr>
                <w:snapToGrid/>
                <w:spacing w:val="4"/>
                <w:lang w:eastAsia="zh-CN"/>
              </w:rPr>
              <w:drawing>
                <wp:inline distT="0" distB="0" distL="0" distR="0">
                  <wp:extent cx="3454400" cy="214757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a:srcRect/>
                          <a:stretch>
                            <a:fillRect/>
                          </a:stretch>
                        </pic:blipFill>
                        <pic:spPr>
                          <a:xfrm>
                            <a:off x="0" y="0"/>
                            <a:ext cx="3455221" cy="2148233"/>
                          </a:xfrm>
                          <a:prstGeom prst="rect">
                            <a:avLst/>
                          </a:prstGeom>
                          <a:noFill/>
                          <a:ln w="9525">
                            <a:noFill/>
                            <a:miter lim="800000"/>
                            <a:headEnd/>
                            <a:tailEnd/>
                          </a:ln>
                        </pic:spPr>
                      </pic:pic>
                    </a:graphicData>
                  </a:graphic>
                </wp:inline>
              </w:drawing>
            </w:r>
          </w:p>
          <w:p w14:paraId="75089E8D">
            <w:pPr>
              <w:pStyle w:val="5"/>
              <w:spacing w:before="88" w:line="209" w:lineRule="auto"/>
              <w:jc w:val="center"/>
              <w:rPr>
                <w:rFonts w:eastAsiaTheme="minorEastAsia"/>
                <w:spacing w:val="4"/>
                <w:lang w:eastAsia="zh-CN"/>
              </w:rPr>
            </w:pPr>
          </w:p>
          <w:p w14:paraId="3389FA6B">
            <w:pPr>
              <w:pStyle w:val="5"/>
              <w:spacing w:before="88" w:line="209" w:lineRule="auto"/>
              <w:jc w:val="center"/>
              <w:rPr>
                <w:rFonts w:eastAsiaTheme="minorEastAsia"/>
                <w:spacing w:val="4"/>
                <w:lang w:eastAsia="zh-CN"/>
              </w:rPr>
            </w:pPr>
          </w:p>
          <w:p w14:paraId="3F4301AD">
            <w:pPr>
              <w:pStyle w:val="5"/>
              <w:spacing w:before="88" w:line="209" w:lineRule="auto"/>
              <w:rPr>
                <w:rFonts w:eastAsiaTheme="minorEastAsia"/>
                <w:spacing w:val="4"/>
                <w:lang w:eastAsia="zh-CN"/>
              </w:rPr>
            </w:pPr>
          </w:p>
          <w:p w14:paraId="473688DB">
            <w:pPr>
              <w:autoSpaceDE w:val="0"/>
              <w:autoSpaceDN w:val="0"/>
              <w:adjustRightInd w:val="0"/>
              <w:jc w:val="left"/>
              <w:rPr>
                <w:rFonts w:ascii="Arial" w:hAnsi="Arial" w:cs="Arial"/>
                <w:color w:val="000000"/>
                <w:kern w:val="0"/>
                <w:sz w:val="18"/>
                <w:szCs w:val="18"/>
              </w:rPr>
            </w:pPr>
            <w:bookmarkStart w:id="0" w:name="OLE_LINK53"/>
            <w:r>
              <w:rPr>
                <w:rFonts w:ascii="Arial" w:hAnsi="Arial" w:cs="Arial"/>
                <w:b/>
                <w:bCs/>
                <w:color w:val="000000"/>
                <w:kern w:val="0"/>
                <w:sz w:val="18"/>
                <w:szCs w:val="18"/>
              </w:rPr>
              <w:t xml:space="preserve">The object of the declaration described above is in conformity with the essential requirements of the relevant Union harmonization legislation: Radio Equipment Directive </w:t>
            </w:r>
            <w:r>
              <w:rPr>
                <w:rFonts w:ascii="Arial" w:hAnsi="Arial" w:cs="Arial"/>
                <w:b/>
                <w:bCs/>
                <w:i/>
                <w:iCs/>
                <w:color w:val="000000"/>
                <w:kern w:val="0"/>
                <w:sz w:val="18"/>
                <w:szCs w:val="18"/>
              </w:rPr>
              <w:t>RED (2014/53/EU)</w:t>
            </w:r>
            <w:r>
              <w:rPr>
                <w:rFonts w:ascii="Arial" w:hAnsi="Arial" w:cs="Arial"/>
                <w:b/>
                <w:bCs/>
                <w:color w:val="000000"/>
                <w:kern w:val="0"/>
                <w:sz w:val="18"/>
                <w:szCs w:val="18"/>
              </w:rPr>
              <w:t xml:space="preserve">. </w:t>
            </w:r>
          </w:p>
          <w:p w14:paraId="50B3140B">
            <w:pPr>
              <w:autoSpaceDE w:val="0"/>
              <w:autoSpaceDN w:val="0"/>
              <w:adjustRightInd w:val="0"/>
              <w:jc w:val="left"/>
              <w:outlineLvl w:val="0"/>
              <w:rPr>
                <w:rFonts w:ascii="Arial" w:hAnsi="Arial" w:cs="Arial"/>
                <w:color w:val="000000"/>
                <w:kern w:val="0"/>
                <w:sz w:val="18"/>
                <w:szCs w:val="18"/>
              </w:rPr>
            </w:pPr>
            <w:r>
              <w:rPr>
                <w:rFonts w:ascii="Arial" w:hAnsi="Arial" w:cs="Arial"/>
                <w:b/>
                <w:bCs/>
                <w:color w:val="000000"/>
                <w:kern w:val="0"/>
                <w:sz w:val="18"/>
                <w:szCs w:val="18"/>
              </w:rPr>
              <w:t xml:space="preserve">The following </w:t>
            </w:r>
            <w:r>
              <w:rPr>
                <w:rFonts w:ascii="Arial" w:hAnsi="Arial" w:cs="Arial"/>
                <w:b/>
                <w:bCs/>
                <w:i/>
                <w:iCs/>
                <w:color w:val="000000"/>
                <w:kern w:val="0"/>
                <w:sz w:val="18"/>
                <w:szCs w:val="18"/>
              </w:rPr>
              <w:t xml:space="preserve">harmonized </w:t>
            </w:r>
            <w:r>
              <w:rPr>
                <w:rFonts w:ascii="Arial" w:hAnsi="Arial" w:cs="Arial"/>
                <w:b/>
                <w:bCs/>
                <w:color w:val="000000"/>
                <w:kern w:val="0"/>
                <w:sz w:val="18"/>
                <w:szCs w:val="18"/>
              </w:rPr>
              <w:t xml:space="preserve">standards and technical specifications have been applied: </w:t>
            </w:r>
          </w:p>
          <w:p w14:paraId="1C987687">
            <w:pPr>
              <w:autoSpaceDE w:val="0"/>
              <w:autoSpaceDN w:val="0"/>
              <w:adjustRightInd w:val="0"/>
              <w:jc w:val="left"/>
              <w:outlineLvl w:val="0"/>
              <w:rPr>
                <w:rFonts w:ascii="Arial" w:hAnsi="Arial" w:cs="Arial"/>
                <w:color w:val="000000"/>
                <w:kern w:val="0"/>
                <w:sz w:val="15"/>
                <w:szCs w:val="15"/>
                <w:lang w:val="sv-SE"/>
              </w:rPr>
            </w:pPr>
            <w:r>
              <w:rPr>
                <w:rFonts w:ascii="Arial" w:hAnsi="Arial" w:cs="Arial"/>
                <w:b/>
                <w:color w:val="1F1F1F"/>
                <w:kern w:val="0"/>
                <w:sz w:val="15"/>
                <w:szCs w:val="15"/>
              </w:rPr>
              <w:t>HEALTH &amp; SAFETY (Art. 3(1)(a)):</w:t>
            </w:r>
          </w:p>
          <w:p w14:paraId="1BF4505B">
            <w:pPr>
              <w:autoSpaceDE w:val="0"/>
              <w:autoSpaceDN w:val="0"/>
              <w:adjustRightInd w:val="0"/>
              <w:jc w:val="left"/>
              <w:outlineLvl w:val="0"/>
              <w:rPr>
                <w:rFonts w:ascii="Arial" w:hAnsi="Arial" w:eastAsia="宋体" w:cs="Arial"/>
                <w:sz w:val="15"/>
                <w:szCs w:val="15"/>
                <w:lang w:val="en-GB"/>
              </w:rPr>
            </w:pPr>
            <w:bookmarkStart w:id="1" w:name="OLE_LINK54"/>
            <w:bookmarkStart w:id="2" w:name="OLE_LINK64"/>
            <w:bookmarkStart w:id="3" w:name="OLE_LINK55"/>
            <w:r>
              <w:rPr>
                <w:rFonts w:ascii="Arial" w:hAnsi="Arial" w:eastAsia="宋体" w:cs="Arial"/>
                <w:sz w:val="15"/>
                <w:szCs w:val="15"/>
                <w:lang w:val="en-GB"/>
              </w:rPr>
              <w:t>EN 50566:201</w:t>
            </w:r>
            <w:r>
              <w:rPr>
                <w:rFonts w:hint="eastAsia" w:ascii="Arial" w:hAnsi="Arial" w:eastAsia="宋体" w:cs="Arial"/>
                <w:sz w:val="15"/>
                <w:szCs w:val="15"/>
                <w:lang w:val="en-GB"/>
              </w:rPr>
              <w:t xml:space="preserve">7+A1:2023  </w:t>
            </w:r>
          </w:p>
          <w:p w14:paraId="6BE45C62">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50</w:t>
            </w:r>
            <w:r>
              <w:rPr>
                <w:rFonts w:hint="eastAsia" w:ascii="Arial" w:hAnsi="Arial" w:eastAsia="宋体" w:cs="Arial"/>
                <w:sz w:val="15"/>
                <w:szCs w:val="15"/>
                <w:lang w:val="en-GB"/>
              </w:rPr>
              <w:t>663</w:t>
            </w:r>
            <w:r>
              <w:rPr>
                <w:rFonts w:ascii="Arial" w:hAnsi="Arial" w:eastAsia="宋体" w:cs="Arial"/>
                <w:sz w:val="15"/>
                <w:szCs w:val="15"/>
                <w:lang w:val="en-GB"/>
              </w:rPr>
              <w:t>:2017</w:t>
            </w:r>
          </w:p>
          <w:p w14:paraId="415FEF9E">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IEC/IEEE 62209-1528:202</w:t>
            </w:r>
            <w:r>
              <w:rPr>
                <w:rFonts w:hint="eastAsia" w:ascii="Arial" w:hAnsi="Arial" w:eastAsia="宋体" w:cs="Arial"/>
                <w:sz w:val="15"/>
                <w:szCs w:val="15"/>
                <w:lang w:val="en-GB"/>
              </w:rPr>
              <w:t xml:space="preserve">1        </w:t>
            </w:r>
          </w:p>
          <w:p w14:paraId="16264830">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50360:20</w:t>
            </w:r>
            <w:r>
              <w:rPr>
                <w:rFonts w:hint="eastAsia" w:ascii="Arial" w:hAnsi="Arial" w:eastAsia="宋体" w:cs="Arial"/>
                <w:sz w:val="15"/>
                <w:szCs w:val="15"/>
                <w:lang w:val="en-GB"/>
              </w:rPr>
              <w:t xml:space="preserve">17+A1:2023                     </w:t>
            </w:r>
          </w:p>
          <w:p w14:paraId="0D9EDA7F">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 xml:space="preserve">EN </w:t>
            </w:r>
            <w:r>
              <w:rPr>
                <w:rFonts w:hint="eastAsia" w:ascii="Arial" w:hAnsi="Arial" w:eastAsia="宋体" w:cs="Arial"/>
                <w:sz w:val="15"/>
                <w:szCs w:val="15"/>
                <w:lang w:val="en-GB"/>
              </w:rPr>
              <w:t>62479</w:t>
            </w:r>
            <w:r>
              <w:rPr>
                <w:rFonts w:ascii="Arial" w:hAnsi="Arial" w:eastAsia="宋体" w:cs="Arial"/>
                <w:sz w:val="15"/>
                <w:szCs w:val="15"/>
                <w:lang w:val="en-GB"/>
              </w:rPr>
              <w:t>:</w:t>
            </w:r>
            <w:r>
              <w:rPr>
                <w:rFonts w:hint="eastAsia" w:ascii="Arial" w:hAnsi="Arial" w:eastAsia="宋体" w:cs="Arial"/>
                <w:sz w:val="15"/>
                <w:szCs w:val="15"/>
                <w:lang w:val="en-GB"/>
              </w:rPr>
              <w:t>2010</w:t>
            </w:r>
          </w:p>
          <w:p w14:paraId="28194D05">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IEC 62311:2020</w:t>
            </w:r>
          </w:p>
          <w:p w14:paraId="79D1BC06">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rPr>
              <w:t>EN IEC 62368-1:2020+A11:2020</w:t>
            </w:r>
          </w:p>
          <w:bookmarkEnd w:id="1"/>
          <w:bookmarkEnd w:id="2"/>
          <w:bookmarkEnd w:id="3"/>
          <w:p w14:paraId="40E60917">
            <w:pPr>
              <w:autoSpaceDE w:val="0"/>
              <w:autoSpaceDN w:val="0"/>
              <w:adjustRightInd w:val="0"/>
              <w:jc w:val="left"/>
              <w:outlineLvl w:val="0"/>
              <w:rPr>
                <w:rFonts w:ascii="Arial" w:hAnsi="Arial" w:cs="Arial"/>
                <w:color w:val="000000"/>
                <w:kern w:val="0"/>
                <w:sz w:val="15"/>
                <w:szCs w:val="15"/>
                <w:lang w:val="sv-SE"/>
              </w:rPr>
            </w:pPr>
            <w:r>
              <w:rPr>
                <w:rFonts w:ascii="Arial" w:hAnsi="Arial" w:cs="Arial"/>
                <w:b/>
                <w:color w:val="000000"/>
                <w:kern w:val="0"/>
                <w:sz w:val="15"/>
                <w:szCs w:val="15"/>
                <w:lang w:val="sv-SE"/>
              </w:rPr>
              <w:t xml:space="preserve">EMC (Art. 3(1)(b)): </w:t>
            </w:r>
          </w:p>
          <w:p w14:paraId="4581475A">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301 489-52 V1.3.1 (2024-11)</w:t>
            </w:r>
          </w:p>
          <w:p w14:paraId="2BCF258F">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301 489-19 V2.2.1 (2022-09)</w:t>
            </w:r>
          </w:p>
          <w:p w14:paraId="22BD075B">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301 489-17 V3.3.1 (2024-09)</w:t>
            </w:r>
          </w:p>
          <w:p w14:paraId="0B1B5EA5">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301 489-3 V2.3.2 (2023-01)</w:t>
            </w:r>
          </w:p>
          <w:p w14:paraId="484FE69C">
            <w:pPr>
              <w:autoSpaceDE w:val="0"/>
              <w:autoSpaceDN w:val="0"/>
              <w:adjustRightInd w:val="0"/>
              <w:jc w:val="left"/>
              <w:outlineLvl w:val="0"/>
              <w:rPr>
                <w:rFonts w:ascii="Arial" w:hAnsi="Arial" w:eastAsia="宋体" w:cs="Arial"/>
                <w:sz w:val="15"/>
                <w:szCs w:val="15"/>
              </w:rPr>
            </w:pPr>
            <w:r>
              <w:rPr>
                <w:rFonts w:ascii="Arial" w:hAnsi="Arial" w:eastAsia="宋体" w:cs="Arial"/>
                <w:sz w:val="15"/>
                <w:szCs w:val="15"/>
                <w:lang w:val="en-IN"/>
              </w:rPr>
              <w:t>ETSI EN 301 489-1 V2.2.3 (2019-11)</w:t>
            </w:r>
          </w:p>
          <w:p w14:paraId="0036EF94">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55032:2015+A11:2020+A1:2020</w:t>
            </w:r>
          </w:p>
          <w:p w14:paraId="254D905F">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55035:2017+A11:2020</w:t>
            </w:r>
          </w:p>
          <w:p w14:paraId="42A61F28">
            <w:pPr>
              <w:autoSpaceDE w:val="0"/>
              <w:autoSpaceDN w:val="0"/>
              <w:adjustRightInd w:val="0"/>
              <w:jc w:val="left"/>
              <w:outlineLvl w:val="0"/>
              <w:rPr>
                <w:rFonts w:ascii="Arial" w:hAnsi="Arial" w:eastAsia="宋体" w:cs="Arial"/>
                <w:sz w:val="15"/>
                <w:szCs w:val="15"/>
                <w:lang w:val="en-GB"/>
              </w:rPr>
            </w:pPr>
            <w:r>
              <w:rPr>
                <w:rFonts w:ascii="Arial" w:hAnsi="Arial" w:eastAsia="宋体" w:cs="Arial"/>
                <w:sz w:val="15"/>
                <w:szCs w:val="15"/>
                <w:lang w:val="en-GB"/>
              </w:rPr>
              <w:t>EN IEC 61000-3-2:2019+A1:2021</w:t>
            </w:r>
          </w:p>
          <w:p w14:paraId="2D202307">
            <w:pPr>
              <w:autoSpaceDE w:val="0"/>
              <w:autoSpaceDN w:val="0"/>
              <w:adjustRightInd w:val="0"/>
              <w:jc w:val="left"/>
              <w:outlineLvl w:val="0"/>
              <w:rPr>
                <w:rFonts w:ascii="Arial" w:hAnsi="Arial" w:eastAsia="宋体" w:cs="Arial"/>
                <w:sz w:val="15"/>
                <w:szCs w:val="15"/>
              </w:rPr>
            </w:pPr>
            <w:r>
              <w:rPr>
                <w:rFonts w:ascii="Arial" w:hAnsi="Arial" w:eastAsia="宋体" w:cs="Arial"/>
                <w:sz w:val="15"/>
                <w:szCs w:val="15"/>
              </w:rPr>
              <w:t>EN 61000-3-3:2013+A1:2019+A2:2021</w:t>
            </w:r>
          </w:p>
          <w:p w14:paraId="46F93E56">
            <w:pPr>
              <w:autoSpaceDE w:val="0"/>
              <w:autoSpaceDN w:val="0"/>
              <w:adjustRightInd w:val="0"/>
              <w:jc w:val="left"/>
              <w:outlineLvl w:val="0"/>
              <w:rPr>
                <w:rFonts w:ascii="Arial" w:hAnsi="Arial" w:eastAsia="宋体" w:cs="Arial"/>
                <w:kern w:val="0"/>
                <w:sz w:val="20"/>
                <w:szCs w:val="20"/>
                <w:lang w:val="sv-SE"/>
              </w:rPr>
            </w:pPr>
            <w:r>
              <w:rPr>
                <w:rFonts w:ascii="Arial" w:hAnsi="Arial" w:cs="Arial"/>
                <w:b/>
                <w:color w:val="000000"/>
                <w:kern w:val="0"/>
                <w:sz w:val="15"/>
                <w:szCs w:val="15"/>
              </w:rPr>
              <w:t>Radio Spectrum (Article 3.2):</w:t>
            </w:r>
          </w:p>
          <w:p w14:paraId="54D3D69F">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300 328 V2.2.2 (2019-07)</w:t>
            </w:r>
          </w:p>
          <w:p w14:paraId="0770590C">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301 893 V2.1.1 (2017-05)</w:t>
            </w:r>
          </w:p>
          <w:p w14:paraId="18CC2774">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300 440 V2.2.1 (2018-07)</w:t>
            </w:r>
          </w:p>
          <w:p w14:paraId="7E0FE90D">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300 330 V2.1.1 (2017-02)</w:t>
            </w:r>
          </w:p>
          <w:p w14:paraId="4D11547B">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303 413 V1.2.1 (2021-04)</w:t>
            </w:r>
          </w:p>
          <w:p w14:paraId="2A463694">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303 345-1 V1.1.1 (2019-06)</w:t>
            </w:r>
          </w:p>
          <w:p w14:paraId="7BBEAF57">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303 345-3 V1.1.1 (2021-0</w:t>
            </w:r>
            <w:r>
              <w:rPr>
                <w:rFonts w:hint="eastAsia" w:ascii="Arial" w:hAnsi="Arial" w:eastAsia="宋体" w:cs="Arial"/>
                <w:sz w:val="15"/>
                <w:szCs w:val="15"/>
                <w:lang w:val="en-IN"/>
              </w:rPr>
              <w:t>6</w:t>
            </w:r>
            <w:r>
              <w:rPr>
                <w:rFonts w:ascii="Arial" w:hAnsi="Arial" w:eastAsia="宋体" w:cs="Arial"/>
                <w:sz w:val="15"/>
                <w:szCs w:val="15"/>
                <w:lang w:val="en-IN"/>
              </w:rPr>
              <w:t>)</w:t>
            </w:r>
          </w:p>
          <w:p w14:paraId="2F5E707E">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301 511 V</w:t>
            </w:r>
            <w:r>
              <w:rPr>
                <w:rFonts w:hint="eastAsia" w:ascii="Arial" w:hAnsi="Arial" w:eastAsia="宋体" w:cs="Arial"/>
                <w:sz w:val="15"/>
                <w:szCs w:val="15"/>
                <w:lang w:val="en-IN"/>
              </w:rPr>
              <w:t>12</w:t>
            </w:r>
            <w:r>
              <w:rPr>
                <w:rFonts w:ascii="Arial" w:hAnsi="Arial" w:eastAsia="宋体" w:cs="Arial"/>
                <w:sz w:val="15"/>
                <w:szCs w:val="15"/>
                <w:lang w:val="en-IN"/>
              </w:rPr>
              <w:t>.</w:t>
            </w:r>
            <w:r>
              <w:rPr>
                <w:rFonts w:hint="eastAsia" w:ascii="Arial" w:hAnsi="Arial" w:eastAsia="宋体" w:cs="Arial"/>
                <w:sz w:val="15"/>
                <w:szCs w:val="15"/>
                <w:lang w:val="en-IN"/>
              </w:rPr>
              <w:t>5</w:t>
            </w:r>
            <w:r>
              <w:rPr>
                <w:rFonts w:ascii="Arial" w:hAnsi="Arial" w:eastAsia="宋体" w:cs="Arial"/>
                <w:sz w:val="15"/>
                <w:szCs w:val="15"/>
                <w:lang w:val="en-IN"/>
              </w:rPr>
              <w:t>.</w:t>
            </w:r>
            <w:r>
              <w:rPr>
                <w:rFonts w:hint="eastAsia" w:ascii="Arial" w:hAnsi="Arial" w:eastAsia="宋体" w:cs="Arial"/>
                <w:sz w:val="15"/>
                <w:szCs w:val="15"/>
                <w:lang w:val="en-IN"/>
              </w:rPr>
              <w:t>1</w:t>
            </w:r>
            <w:r>
              <w:rPr>
                <w:rFonts w:ascii="Arial" w:hAnsi="Arial" w:eastAsia="宋体" w:cs="Arial"/>
                <w:sz w:val="15"/>
                <w:szCs w:val="15"/>
                <w:lang w:val="en-IN"/>
              </w:rPr>
              <w:t xml:space="preserve"> (20</w:t>
            </w:r>
            <w:r>
              <w:rPr>
                <w:rFonts w:hint="eastAsia" w:ascii="Arial" w:hAnsi="Arial" w:eastAsia="宋体" w:cs="Arial"/>
                <w:sz w:val="15"/>
                <w:szCs w:val="15"/>
                <w:lang w:val="en-IN"/>
              </w:rPr>
              <w:t>17</w:t>
            </w:r>
            <w:r>
              <w:rPr>
                <w:rFonts w:ascii="Arial" w:hAnsi="Arial" w:eastAsia="宋体" w:cs="Arial"/>
                <w:sz w:val="15"/>
                <w:szCs w:val="15"/>
                <w:lang w:val="en-IN"/>
              </w:rPr>
              <w:t>-0</w:t>
            </w:r>
            <w:r>
              <w:rPr>
                <w:rFonts w:hint="eastAsia" w:ascii="Arial" w:hAnsi="Arial" w:eastAsia="宋体" w:cs="Arial"/>
                <w:sz w:val="15"/>
                <w:szCs w:val="15"/>
                <w:lang w:val="en-IN"/>
              </w:rPr>
              <w:t>3</w:t>
            </w:r>
            <w:r>
              <w:rPr>
                <w:rFonts w:ascii="Arial" w:hAnsi="Arial" w:eastAsia="宋体" w:cs="Arial"/>
                <w:sz w:val="15"/>
                <w:szCs w:val="15"/>
                <w:lang w:val="en-IN"/>
              </w:rPr>
              <w:t>)</w:t>
            </w:r>
          </w:p>
          <w:p w14:paraId="16C3A882">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301 908-1 V15.2.1 (2023-01)</w:t>
            </w:r>
          </w:p>
          <w:p w14:paraId="347EF9CD">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301 908-2 V13.1.1 (2020-06)</w:t>
            </w:r>
          </w:p>
          <w:p w14:paraId="01782DBE">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301 908-13 V13.2.1 (2022-02)</w:t>
            </w:r>
          </w:p>
          <w:p w14:paraId="6F95EE0D">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EN 301 908-25 V15.1.1 (2024-10)</w:t>
            </w:r>
          </w:p>
          <w:p w14:paraId="38DE7009">
            <w:pPr>
              <w:autoSpaceDE w:val="0"/>
              <w:autoSpaceDN w:val="0"/>
              <w:adjustRightInd w:val="0"/>
              <w:jc w:val="left"/>
              <w:outlineLvl w:val="0"/>
              <w:rPr>
                <w:rFonts w:ascii="Arial" w:hAnsi="Arial" w:eastAsia="宋体" w:cs="Arial"/>
                <w:sz w:val="15"/>
                <w:szCs w:val="15"/>
                <w:lang w:val="en-IN"/>
              </w:rPr>
            </w:pPr>
            <w:r>
              <w:rPr>
                <w:rFonts w:ascii="Arial" w:hAnsi="Arial" w:eastAsia="宋体" w:cs="Arial"/>
                <w:sz w:val="15"/>
                <w:szCs w:val="15"/>
                <w:lang w:val="en-IN"/>
              </w:rPr>
              <w:t>ETSI TS 138 521-1 V1</w:t>
            </w:r>
            <w:r>
              <w:rPr>
                <w:rFonts w:hint="eastAsia" w:ascii="Arial" w:hAnsi="Arial" w:eastAsia="宋体" w:cs="Arial"/>
                <w:sz w:val="15"/>
                <w:szCs w:val="15"/>
                <w:lang w:val="en-IN"/>
              </w:rPr>
              <w:t>7</w:t>
            </w:r>
            <w:r>
              <w:rPr>
                <w:rFonts w:ascii="Arial" w:hAnsi="Arial" w:eastAsia="宋体" w:cs="Arial"/>
                <w:sz w:val="15"/>
                <w:szCs w:val="15"/>
                <w:lang w:val="en-IN"/>
              </w:rPr>
              <w:t>.</w:t>
            </w:r>
            <w:r>
              <w:rPr>
                <w:rFonts w:hint="eastAsia" w:ascii="Arial" w:hAnsi="Arial" w:eastAsia="宋体" w:cs="Arial"/>
                <w:sz w:val="15"/>
                <w:szCs w:val="15"/>
                <w:lang w:val="en-IN"/>
              </w:rPr>
              <w:t>11</w:t>
            </w:r>
            <w:r>
              <w:rPr>
                <w:rFonts w:ascii="Arial" w:hAnsi="Arial" w:eastAsia="宋体" w:cs="Arial"/>
                <w:sz w:val="15"/>
                <w:szCs w:val="15"/>
                <w:lang w:val="en-IN"/>
              </w:rPr>
              <w:t>.0 (2024-0</w:t>
            </w:r>
            <w:r>
              <w:rPr>
                <w:rFonts w:hint="eastAsia" w:ascii="Arial" w:hAnsi="Arial" w:eastAsia="宋体" w:cs="Arial"/>
                <w:sz w:val="15"/>
                <w:szCs w:val="15"/>
                <w:lang w:val="en-IN"/>
              </w:rPr>
              <w:t>1</w:t>
            </w:r>
            <w:r>
              <w:rPr>
                <w:rFonts w:ascii="Arial" w:hAnsi="Arial" w:eastAsia="宋体" w:cs="Arial"/>
                <w:sz w:val="15"/>
                <w:szCs w:val="15"/>
                <w:lang w:val="en-IN"/>
              </w:rPr>
              <w:t>)</w:t>
            </w:r>
          </w:p>
          <w:p w14:paraId="6388AFA9">
            <w:pPr>
              <w:autoSpaceDE w:val="0"/>
              <w:autoSpaceDN w:val="0"/>
              <w:adjustRightInd w:val="0"/>
              <w:jc w:val="left"/>
              <w:outlineLvl w:val="0"/>
              <w:rPr>
                <w:rFonts w:ascii="Arial" w:hAnsi="Arial" w:eastAsia="宋体" w:cs="Arial"/>
                <w:sz w:val="15"/>
                <w:szCs w:val="15"/>
              </w:rPr>
            </w:pPr>
            <w:r>
              <w:rPr>
                <w:rFonts w:ascii="Arial" w:hAnsi="Arial" w:eastAsia="宋体" w:cs="Arial"/>
                <w:sz w:val="15"/>
                <w:szCs w:val="15"/>
                <w:lang w:val="en-IN"/>
              </w:rPr>
              <w:t>ETSI TS 138 521-3 V1</w:t>
            </w:r>
            <w:r>
              <w:rPr>
                <w:rFonts w:hint="eastAsia" w:ascii="Arial" w:hAnsi="Arial" w:eastAsia="宋体" w:cs="Arial"/>
                <w:sz w:val="15"/>
                <w:szCs w:val="15"/>
                <w:lang w:val="en-IN"/>
              </w:rPr>
              <w:t>7.11</w:t>
            </w:r>
            <w:r>
              <w:rPr>
                <w:rFonts w:ascii="Arial" w:hAnsi="Arial" w:eastAsia="宋体" w:cs="Arial"/>
                <w:sz w:val="15"/>
                <w:szCs w:val="15"/>
                <w:lang w:val="en-IN"/>
              </w:rPr>
              <w:t>.0 (2024-0</w:t>
            </w:r>
            <w:r>
              <w:rPr>
                <w:rFonts w:hint="eastAsia" w:ascii="Arial" w:hAnsi="Arial" w:eastAsia="宋体" w:cs="Arial"/>
                <w:sz w:val="15"/>
                <w:szCs w:val="15"/>
                <w:lang w:val="en-IN"/>
              </w:rPr>
              <w:t>1</w:t>
            </w:r>
            <w:r>
              <w:rPr>
                <w:rFonts w:ascii="Arial" w:hAnsi="Arial" w:eastAsia="宋体" w:cs="Arial"/>
                <w:sz w:val="15"/>
                <w:szCs w:val="15"/>
                <w:lang w:val="en-IN"/>
              </w:rPr>
              <w:t>)</w:t>
            </w:r>
            <w:bookmarkEnd w:id="0"/>
          </w:p>
        </w:tc>
      </w:tr>
    </w:tbl>
    <w:p w14:paraId="2AC1B195">
      <w:pPr>
        <w:autoSpaceDE w:val="0"/>
        <w:autoSpaceDN w:val="0"/>
        <w:adjustRightInd w:val="0"/>
        <w:jc w:val="left"/>
        <w:outlineLvl w:val="0"/>
        <w:rPr>
          <w:rFonts w:ascii="Arial" w:hAnsi="Arial" w:cs="Arial"/>
          <w:b/>
          <w:bCs/>
          <w:color w:val="000000"/>
          <w:kern w:val="0"/>
          <w:sz w:val="15"/>
          <w:szCs w:val="15"/>
        </w:rPr>
      </w:pPr>
      <w:r>
        <w:rPr>
          <w:rFonts w:ascii="Arial" w:hAnsi="Arial" w:cs="Arial"/>
          <w:b/>
          <w:bCs/>
          <w:color w:val="000000"/>
          <w:kern w:val="0"/>
          <w:sz w:val="15"/>
          <w:szCs w:val="15"/>
        </w:rPr>
        <w:t>Notified Body Involved:</w:t>
      </w:r>
    </w:p>
    <w:p w14:paraId="5FCBE5A0">
      <w:pPr>
        <w:autoSpaceDE w:val="0"/>
        <w:autoSpaceDN w:val="0"/>
        <w:adjustRightInd w:val="0"/>
        <w:jc w:val="left"/>
        <w:outlineLvl w:val="0"/>
        <w:rPr>
          <w:rFonts w:ascii="Arial" w:hAnsi="Arial" w:cs="Arial"/>
          <w:b/>
          <w:bCs/>
          <w:color w:val="000000"/>
          <w:kern w:val="0"/>
          <w:sz w:val="15"/>
          <w:szCs w:val="15"/>
        </w:rPr>
      </w:pPr>
    </w:p>
    <w:p w14:paraId="470F06F2">
      <w:pPr>
        <w:rPr>
          <w:rFonts w:ascii="Arial" w:hAnsi="Arial" w:eastAsia="ArialMT" w:cs="Arial"/>
          <w:color w:val="00000A"/>
        </w:rPr>
      </w:pPr>
      <w:r>
        <w:rPr>
          <w:rFonts w:ascii="Arial" w:hAnsi="Arial" w:eastAsia="ArialMT" w:cs="Arial"/>
          <w:color w:val="00000A"/>
        </w:rPr>
        <w:t>Notified Body Name: DERYCOM CERTIFICATION SERVICES, INC.</w:t>
      </w:r>
    </w:p>
    <w:p w14:paraId="16528DCA">
      <w:pPr>
        <w:autoSpaceDE w:val="0"/>
        <w:autoSpaceDN w:val="0"/>
        <w:adjustRightInd w:val="0"/>
        <w:rPr>
          <w:rFonts w:ascii="Arial" w:hAnsi="Arial" w:eastAsia="ArialMT" w:cs="Arial"/>
          <w:color w:val="00000A"/>
        </w:rPr>
      </w:pPr>
      <w:r>
        <w:rPr>
          <w:rFonts w:ascii="Arial" w:hAnsi="Arial" w:eastAsia="ArialMT" w:cs="Arial"/>
          <w:color w:val="00000A"/>
        </w:rPr>
        <w:t xml:space="preserve">Notified Body Number: </w:t>
      </w:r>
      <w:r>
        <w:rPr>
          <w:rFonts w:hint="eastAsia" w:ascii="Arial" w:hAnsi="Arial" w:eastAsia="ArialMT" w:cs="Arial"/>
          <w:color w:val="00000A"/>
        </w:rPr>
        <w:t>3052</w:t>
      </w:r>
    </w:p>
    <w:p w14:paraId="1FAD1BF6">
      <w:pPr>
        <w:autoSpaceDE w:val="0"/>
        <w:autoSpaceDN w:val="0"/>
        <w:adjustRightInd w:val="0"/>
        <w:rPr>
          <w:rFonts w:ascii="Arial" w:hAnsi="Arial" w:eastAsia="ArialMT" w:cs="Arial"/>
          <w:color w:val="00000A"/>
        </w:rPr>
      </w:pPr>
      <w:r>
        <w:rPr>
          <w:rFonts w:ascii="Arial" w:hAnsi="Arial" w:eastAsia="ArialMT" w:cs="Arial"/>
          <w:color w:val="00000A"/>
        </w:rPr>
        <w:t xml:space="preserve">Notified Body Assessment Performed: Module B/C on Article 3.1a, 3.1b, 3.2 </w:t>
      </w:r>
    </w:p>
    <w:p w14:paraId="07D20A8E">
      <w:pPr>
        <w:widowControl/>
        <w:jc w:val="left"/>
        <w:rPr>
          <w:rFonts w:ascii="Arial" w:hAnsi="Arial" w:cs="Arial"/>
          <w:color w:val="201F1F"/>
          <w:kern w:val="0"/>
          <w:sz w:val="18"/>
          <w:szCs w:val="18"/>
        </w:rPr>
      </w:pPr>
      <w:r>
        <w:rPr>
          <w:rFonts w:ascii="Arial" w:hAnsi="Arial" w:eastAsia="宋体" w:cs="Arial"/>
          <w:color w:val="00000A"/>
          <w:szCs w:val="21"/>
        </w:rPr>
        <w:t>EU-type examination certificate number: </w:t>
      </w:r>
      <w:r>
        <w:rPr>
          <w:rFonts w:ascii="Arial" w:hAnsi="Arial" w:cs="Arial"/>
          <w:color w:val="201F1F"/>
          <w:kern w:val="0"/>
          <w:sz w:val="18"/>
          <w:szCs w:val="18"/>
        </w:rPr>
        <w:t xml:space="preserve"> </w:t>
      </w:r>
      <w:r>
        <w:rPr>
          <w:rFonts w:hint="eastAsia" w:ascii="Arial" w:hAnsi="Arial" w:cs="Arial"/>
          <w:color w:val="201F1F"/>
          <w:kern w:val="0"/>
          <w:sz w:val="18"/>
          <w:szCs w:val="18"/>
        </w:rPr>
        <w:t>TCT-96</w:t>
      </w:r>
      <w:bookmarkStart w:id="7" w:name="_GoBack"/>
      <w:bookmarkEnd w:id="7"/>
      <w:r>
        <w:rPr>
          <w:rFonts w:ascii="Arial" w:hAnsi="Arial" w:cs="Arial"/>
          <w:color w:val="201F1F"/>
          <w:kern w:val="0"/>
          <w:sz w:val="18"/>
          <w:szCs w:val="18"/>
        </w:rPr>
        <w:br w:type="page"/>
      </w:r>
    </w:p>
    <w:p w14:paraId="0DA769DE">
      <w:pPr>
        <w:autoSpaceDE w:val="0"/>
        <w:autoSpaceDN w:val="0"/>
        <w:adjustRightInd w:val="0"/>
        <w:ind w:firstLine="180" w:firstLineChars="100"/>
        <w:jc w:val="left"/>
        <w:rPr>
          <w:rFonts w:ascii="Arial" w:hAnsi="Arial" w:cs="Arial"/>
          <w:color w:val="201F1F"/>
          <w:kern w:val="0"/>
          <w:sz w:val="18"/>
          <w:szCs w:val="18"/>
        </w:rPr>
      </w:pPr>
      <w:r>
        <w:rPr>
          <w:rFonts w:ascii="Arial" w:hAnsi="Arial" w:cs="Arial"/>
          <w:color w:val="201F1F"/>
          <w:kern w:val="0"/>
          <w:sz w:val="18"/>
          <w:szCs w:val="18"/>
        </w:rPr>
        <w:t>RF S</w:t>
      </w:r>
      <w:r>
        <w:rPr>
          <w:rFonts w:hint="eastAsia" w:ascii="Arial" w:hAnsi="Arial" w:cs="Arial"/>
          <w:color w:val="201F1F"/>
          <w:kern w:val="0"/>
          <w:sz w:val="18"/>
          <w:szCs w:val="18"/>
        </w:rPr>
        <w:t>p</w:t>
      </w:r>
      <w:r>
        <w:rPr>
          <w:rFonts w:ascii="Arial" w:hAnsi="Arial" w:cs="Arial"/>
          <w:color w:val="201F1F"/>
          <w:kern w:val="0"/>
          <w:sz w:val="18"/>
          <w:szCs w:val="18"/>
        </w:rPr>
        <w:t>ecification:</w:t>
      </w:r>
    </w:p>
    <w:tbl>
      <w:tblPr>
        <w:tblStyle w:val="13"/>
        <w:tblW w:w="43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1"/>
        <w:gridCol w:w="4394"/>
        <w:gridCol w:w="1379"/>
      </w:tblGrid>
      <w:tr w14:paraId="36258F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2B952188">
            <w:pPr>
              <w:jc w:val="center"/>
              <w:rPr>
                <w:rFonts w:ascii="Arial" w:hAnsi="Arial" w:cs="Arial"/>
                <w:b/>
                <w:sz w:val="16"/>
                <w:szCs w:val="18"/>
              </w:rPr>
            </w:pPr>
            <w:r>
              <w:rPr>
                <w:rFonts w:ascii="Arial" w:hAnsi="Arial" w:cs="Arial"/>
                <w:b/>
                <w:sz w:val="16"/>
                <w:szCs w:val="18"/>
              </w:rPr>
              <w:t>Function</w:t>
            </w:r>
          </w:p>
        </w:tc>
        <w:tc>
          <w:tcPr>
            <w:tcW w:w="2932" w:type="pct"/>
            <w:vAlign w:val="center"/>
          </w:tcPr>
          <w:p w14:paraId="08FA2923">
            <w:pPr>
              <w:jc w:val="center"/>
              <w:rPr>
                <w:rFonts w:ascii="Arial" w:hAnsi="Arial" w:cs="Arial"/>
                <w:b/>
                <w:sz w:val="16"/>
                <w:szCs w:val="18"/>
              </w:rPr>
            </w:pPr>
            <w:r>
              <w:rPr>
                <w:rFonts w:ascii="Arial" w:hAnsi="Arial" w:cs="Arial"/>
                <w:b/>
                <w:sz w:val="16"/>
                <w:szCs w:val="18"/>
              </w:rPr>
              <w:t>Operation Frequency</w:t>
            </w:r>
          </w:p>
        </w:tc>
        <w:tc>
          <w:tcPr>
            <w:tcW w:w="920" w:type="pct"/>
            <w:vAlign w:val="center"/>
          </w:tcPr>
          <w:p w14:paraId="5C3C5842">
            <w:pPr>
              <w:jc w:val="center"/>
              <w:rPr>
                <w:rFonts w:ascii="Arial" w:hAnsi="Arial" w:cs="Arial"/>
                <w:b/>
                <w:sz w:val="16"/>
                <w:szCs w:val="18"/>
              </w:rPr>
            </w:pPr>
            <w:r>
              <w:rPr>
                <w:rFonts w:ascii="Arial" w:hAnsi="Arial" w:cs="Arial"/>
                <w:b/>
                <w:sz w:val="16"/>
                <w:szCs w:val="18"/>
              </w:rPr>
              <w:t>Max RF output</w:t>
            </w:r>
            <w:r>
              <w:rPr>
                <w:rFonts w:hint="eastAsia" w:ascii="Arial" w:hAnsi="Arial" w:cs="Arial"/>
                <w:b/>
                <w:sz w:val="16"/>
                <w:szCs w:val="18"/>
              </w:rPr>
              <w:t xml:space="preserve"> </w:t>
            </w:r>
            <w:r>
              <w:rPr>
                <w:rFonts w:ascii="Arial" w:hAnsi="Arial" w:cs="Arial"/>
                <w:b/>
                <w:sz w:val="16"/>
                <w:szCs w:val="18"/>
              </w:rPr>
              <w:t>power:</w:t>
            </w:r>
          </w:p>
        </w:tc>
      </w:tr>
      <w:tr w14:paraId="33855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5F2803B">
            <w:pPr>
              <w:jc w:val="center"/>
              <w:rPr>
                <w:rFonts w:ascii="Arial" w:hAnsi="Arial" w:cs="Arial"/>
                <w:sz w:val="16"/>
                <w:szCs w:val="18"/>
              </w:rPr>
            </w:pPr>
            <w:bookmarkStart w:id="4" w:name="_Hlk179385606"/>
            <w:r>
              <w:rPr>
                <w:rFonts w:ascii="Arial" w:hAnsi="Arial" w:cs="Arial"/>
                <w:sz w:val="16"/>
                <w:szCs w:val="18"/>
              </w:rPr>
              <w:t>BLE</w:t>
            </w:r>
          </w:p>
        </w:tc>
        <w:tc>
          <w:tcPr>
            <w:tcW w:w="2932" w:type="pct"/>
            <w:vAlign w:val="center"/>
          </w:tcPr>
          <w:p w14:paraId="614D5FA5">
            <w:pPr>
              <w:jc w:val="center"/>
              <w:rPr>
                <w:rFonts w:ascii="Arial" w:hAnsi="Arial" w:cs="Arial"/>
                <w:sz w:val="16"/>
                <w:szCs w:val="18"/>
              </w:rPr>
            </w:pPr>
            <w:r>
              <w:rPr>
                <w:rFonts w:ascii="Arial" w:hAnsi="Arial" w:cs="Arial"/>
                <w:sz w:val="16"/>
                <w:szCs w:val="18"/>
              </w:rPr>
              <w:t>2402MHz–2480MHz</w:t>
            </w:r>
          </w:p>
        </w:tc>
        <w:tc>
          <w:tcPr>
            <w:tcW w:w="920" w:type="pct"/>
            <w:vAlign w:val="center"/>
          </w:tcPr>
          <w:p w14:paraId="144B130C">
            <w:pPr>
              <w:jc w:val="center"/>
              <w:rPr>
                <w:rFonts w:ascii="Arial" w:hAnsi="Arial" w:cs="Arial"/>
                <w:sz w:val="16"/>
                <w:szCs w:val="18"/>
              </w:rPr>
            </w:pPr>
            <w:r>
              <w:rPr>
                <w:rFonts w:hint="eastAsia" w:ascii="Arial" w:hAnsi="Arial" w:cs="Arial"/>
                <w:sz w:val="16"/>
                <w:szCs w:val="18"/>
              </w:rPr>
              <w:t>-0.29</w:t>
            </w:r>
            <w:r>
              <w:rPr>
                <w:rFonts w:ascii="Arial" w:hAnsi="Arial" w:cs="Arial"/>
                <w:sz w:val="16"/>
                <w:szCs w:val="18"/>
              </w:rPr>
              <w:t xml:space="preserve"> dBm</w:t>
            </w:r>
          </w:p>
        </w:tc>
      </w:tr>
      <w:tr w14:paraId="4F74EB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68D88C2B">
            <w:pPr>
              <w:jc w:val="center"/>
              <w:rPr>
                <w:rFonts w:ascii="Arial" w:hAnsi="Arial" w:cs="Arial"/>
                <w:sz w:val="16"/>
                <w:szCs w:val="18"/>
              </w:rPr>
            </w:pPr>
            <w:r>
              <w:rPr>
                <w:rFonts w:ascii="Arial" w:hAnsi="Arial" w:cs="Arial"/>
                <w:sz w:val="16"/>
                <w:szCs w:val="18"/>
              </w:rPr>
              <w:t>BT(BR+EDR)</w:t>
            </w:r>
          </w:p>
        </w:tc>
        <w:tc>
          <w:tcPr>
            <w:tcW w:w="2932" w:type="pct"/>
            <w:vAlign w:val="center"/>
          </w:tcPr>
          <w:p w14:paraId="73F1EB3E">
            <w:pPr>
              <w:jc w:val="center"/>
              <w:rPr>
                <w:rFonts w:ascii="Arial" w:hAnsi="Arial" w:cs="Arial"/>
                <w:sz w:val="16"/>
                <w:szCs w:val="18"/>
              </w:rPr>
            </w:pPr>
            <w:r>
              <w:rPr>
                <w:rFonts w:ascii="Arial" w:hAnsi="Arial" w:cs="Arial"/>
                <w:sz w:val="16"/>
                <w:szCs w:val="18"/>
              </w:rPr>
              <w:t>2402MHz–2480MHz</w:t>
            </w:r>
          </w:p>
        </w:tc>
        <w:tc>
          <w:tcPr>
            <w:tcW w:w="920" w:type="pct"/>
            <w:vAlign w:val="center"/>
          </w:tcPr>
          <w:p w14:paraId="287EBCD9">
            <w:pPr>
              <w:jc w:val="center"/>
              <w:rPr>
                <w:rFonts w:ascii="Arial" w:hAnsi="Arial" w:cs="Arial"/>
                <w:sz w:val="16"/>
                <w:szCs w:val="18"/>
              </w:rPr>
            </w:pPr>
            <w:r>
              <w:rPr>
                <w:rFonts w:hint="eastAsia" w:ascii="Arial" w:hAnsi="Arial" w:cs="Arial"/>
                <w:sz w:val="16"/>
                <w:szCs w:val="18"/>
              </w:rPr>
              <w:t xml:space="preserve">7.64 </w:t>
            </w:r>
            <w:r>
              <w:rPr>
                <w:rFonts w:ascii="Arial" w:hAnsi="Arial" w:cs="Arial"/>
                <w:sz w:val="16"/>
                <w:szCs w:val="18"/>
              </w:rPr>
              <w:t>dBm</w:t>
            </w:r>
          </w:p>
        </w:tc>
      </w:tr>
      <w:tr w14:paraId="3563BF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4A508406">
            <w:pPr>
              <w:jc w:val="center"/>
              <w:rPr>
                <w:rFonts w:ascii="Arial" w:hAnsi="Arial" w:cs="Arial"/>
                <w:sz w:val="16"/>
                <w:szCs w:val="18"/>
              </w:rPr>
            </w:pPr>
            <w:r>
              <w:rPr>
                <w:rFonts w:ascii="Arial" w:hAnsi="Arial" w:cs="Arial"/>
                <w:sz w:val="16"/>
                <w:szCs w:val="18"/>
              </w:rPr>
              <w:t>WIFI 802.11b/g/</w:t>
            </w:r>
          </w:p>
          <w:p w14:paraId="3A4734D4">
            <w:pPr>
              <w:jc w:val="center"/>
              <w:rPr>
                <w:rFonts w:ascii="Arial" w:hAnsi="Arial" w:cs="Arial"/>
                <w:sz w:val="16"/>
                <w:szCs w:val="18"/>
              </w:rPr>
            </w:pPr>
            <w:r>
              <w:rPr>
                <w:rFonts w:ascii="Arial" w:hAnsi="Arial" w:cs="Arial"/>
                <w:sz w:val="16"/>
                <w:szCs w:val="18"/>
              </w:rPr>
              <w:t>n(HT20/40)</w:t>
            </w:r>
          </w:p>
        </w:tc>
        <w:tc>
          <w:tcPr>
            <w:tcW w:w="2932" w:type="pct"/>
            <w:vAlign w:val="center"/>
          </w:tcPr>
          <w:p w14:paraId="6E433D15">
            <w:pPr>
              <w:jc w:val="center"/>
              <w:rPr>
                <w:rFonts w:ascii="Arial" w:hAnsi="Arial" w:cs="Arial"/>
                <w:sz w:val="16"/>
                <w:szCs w:val="18"/>
              </w:rPr>
            </w:pPr>
            <w:r>
              <w:rPr>
                <w:rFonts w:ascii="Arial" w:hAnsi="Arial" w:cs="Arial"/>
                <w:sz w:val="16"/>
                <w:szCs w:val="18"/>
              </w:rPr>
              <w:t>802.11b/g/n(20MHz): 2412~2472MHz;</w:t>
            </w:r>
          </w:p>
          <w:p w14:paraId="1C239ACA">
            <w:pPr>
              <w:jc w:val="center"/>
              <w:rPr>
                <w:rFonts w:ascii="Arial" w:hAnsi="Arial" w:cs="Arial"/>
                <w:sz w:val="16"/>
                <w:szCs w:val="18"/>
              </w:rPr>
            </w:pPr>
            <w:r>
              <w:rPr>
                <w:rFonts w:ascii="Arial" w:hAnsi="Arial" w:cs="Arial"/>
                <w:sz w:val="16"/>
                <w:szCs w:val="18"/>
              </w:rPr>
              <w:t>802.11n(40MHz):2422~2462MHz</w:t>
            </w:r>
          </w:p>
        </w:tc>
        <w:tc>
          <w:tcPr>
            <w:tcW w:w="920" w:type="pct"/>
            <w:vAlign w:val="center"/>
          </w:tcPr>
          <w:p w14:paraId="1ADC6C91">
            <w:pPr>
              <w:jc w:val="center"/>
              <w:rPr>
                <w:rFonts w:ascii="Arial" w:hAnsi="Arial" w:cs="Arial"/>
                <w:sz w:val="16"/>
                <w:szCs w:val="18"/>
              </w:rPr>
            </w:pPr>
            <w:r>
              <w:rPr>
                <w:rFonts w:hint="eastAsia" w:ascii="Arial" w:hAnsi="Arial" w:cs="Arial"/>
                <w:sz w:val="16"/>
                <w:szCs w:val="18"/>
              </w:rPr>
              <w:t>17.89</w:t>
            </w:r>
            <w:r>
              <w:rPr>
                <w:rFonts w:ascii="Arial" w:hAnsi="Arial" w:cs="Arial"/>
                <w:sz w:val="16"/>
                <w:szCs w:val="18"/>
              </w:rPr>
              <w:t xml:space="preserve"> dBm</w:t>
            </w:r>
          </w:p>
        </w:tc>
      </w:tr>
      <w:bookmarkEnd w:id="4"/>
      <w:tr w14:paraId="0DAFA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6A860511">
            <w:pPr>
              <w:jc w:val="center"/>
              <w:rPr>
                <w:rFonts w:ascii="Arial" w:hAnsi="Arial" w:cs="Arial"/>
                <w:sz w:val="16"/>
                <w:szCs w:val="18"/>
              </w:rPr>
            </w:pPr>
            <w:r>
              <w:rPr>
                <w:rFonts w:ascii="Arial" w:hAnsi="Arial" w:cs="Arial"/>
                <w:sz w:val="16"/>
                <w:szCs w:val="18"/>
              </w:rPr>
              <w:t>Wi-Fi</w:t>
            </w:r>
          </w:p>
          <w:p w14:paraId="12F4A1E7">
            <w:pPr>
              <w:jc w:val="center"/>
              <w:rPr>
                <w:rFonts w:ascii="Arial" w:hAnsi="Arial" w:cs="Arial"/>
                <w:sz w:val="16"/>
                <w:szCs w:val="18"/>
              </w:rPr>
            </w:pPr>
            <w:r>
              <w:rPr>
                <w:rFonts w:ascii="Arial" w:hAnsi="Arial" w:cs="Arial"/>
                <w:sz w:val="16"/>
                <w:szCs w:val="18"/>
              </w:rPr>
              <w:t>5.2G(802.11a/n20/n40/ac20/ac40/ac80)</w:t>
            </w:r>
          </w:p>
        </w:tc>
        <w:tc>
          <w:tcPr>
            <w:tcW w:w="2932" w:type="pct"/>
            <w:vAlign w:val="center"/>
          </w:tcPr>
          <w:p w14:paraId="690752CD">
            <w:pPr>
              <w:jc w:val="center"/>
              <w:rPr>
                <w:rFonts w:ascii="Arial" w:hAnsi="Arial" w:cs="Arial"/>
                <w:sz w:val="16"/>
                <w:szCs w:val="18"/>
              </w:rPr>
            </w:pPr>
            <w:r>
              <w:rPr>
                <w:rFonts w:ascii="Arial" w:hAnsi="Arial" w:cs="Arial"/>
                <w:sz w:val="16"/>
                <w:szCs w:val="18"/>
              </w:rPr>
              <w:t>5150MHz~5250MHz</w:t>
            </w:r>
          </w:p>
        </w:tc>
        <w:tc>
          <w:tcPr>
            <w:tcW w:w="920" w:type="pct"/>
            <w:vAlign w:val="center"/>
          </w:tcPr>
          <w:p w14:paraId="4D01CC71">
            <w:pPr>
              <w:jc w:val="center"/>
              <w:rPr>
                <w:rFonts w:ascii="Arial" w:hAnsi="Arial" w:cs="Arial"/>
                <w:sz w:val="16"/>
                <w:szCs w:val="18"/>
              </w:rPr>
            </w:pPr>
            <w:r>
              <w:rPr>
                <w:rFonts w:hint="eastAsia" w:ascii="Arial" w:hAnsi="Arial" w:cs="Arial"/>
                <w:sz w:val="16"/>
                <w:szCs w:val="18"/>
              </w:rPr>
              <w:t xml:space="preserve">13.55 </w:t>
            </w:r>
            <w:r>
              <w:rPr>
                <w:rFonts w:ascii="Arial" w:hAnsi="Arial" w:cs="Arial"/>
                <w:sz w:val="16"/>
                <w:szCs w:val="18"/>
              </w:rPr>
              <w:t>dBm</w:t>
            </w:r>
          </w:p>
        </w:tc>
      </w:tr>
      <w:tr w14:paraId="2728C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D913E38">
            <w:pPr>
              <w:jc w:val="center"/>
              <w:rPr>
                <w:rFonts w:ascii="Arial" w:hAnsi="Arial" w:cs="Arial"/>
                <w:sz w:val="16"/>
                <w:szCs w:val="18"/>
              </w:rPr>
            </w:pPr>
            <w:r>
              <w:rPr>
                <w:rFonts w:ascii="Arial" w:hAnsi="Arial" w:cs="Arial"/>
                <w:sz w:val="16"/>
                <w:szCs w:val="18"/>
              </w:rPr>
              <w:t>Wi-Fi</w:t>
            </w:r>
          </w:p>
          <w:p w14:paraId="3AD28AEB">
            <w:pPr>
              <w:jc w:val="center"/>
              <w:rPr>
                <w:rFonts w:ascii="Arial" w:hAnsi="Arial" w:cs="Arial"/>
                <w:sz w:val="16"/>
                <w:szCs w:val="18"/>
              </w:rPr>
            </w:pPr>
            <w:r>
              <w:rPr>
                <w:rFonts w:ascii="Arial" w:hAnsi="Arial" w:cs="Arial"/>
                <w:sz w:val="16"/>
                <w:szCs w:val="18"/>
              </w:rPr>
              <w:t>5.</w:t>
            </w:r>
            <w:r>
              <w:rPr>
                <w:rFonts w:hint="eastAsia" w:ascii="Arial" w:hAnsi="Arial" w:cs="Arial"/>
                <w:sz w:val="16"/>
                <w:szCs w:val="18"/>
              </w:rPr>
              <w:t>8</w:t>
            </w:r>
            <w:r>
              <w:rPr>
                <w:rFonts w:ascii="Arial" w:hAnsi="Arial" w:cs="Arial"/>
                <w:sz w:val="16"/>
                <w:szCs w:val="18"/>
              </w:rPr>
              <w:t>G(802.11a/n20/n40/ac20/ac40/ac80)</w:t>
            </w:r>
          </w:p>
        </w:tc>
        <w:tc>
          <w:tcPr>
            <w:tcW w:w="2932" w:type="pct"/>
            <w:vAlign w:val="center"/>
          </w:tcPr>
          <w:p w14:paraId="131B114E">
            <w:pPr>
              <w:jc w:val="center"/>
              <w:rPr>
                <w:rFonts w:ascii="Arial" w:hAnsi="Arial" w:cs="Arial"/>
                <w:sz w:val="16"/>
                <w:szCs w:val="18"/>
              </w:rPr>
            </w:pPr>
            <w:r>
              <w:rPr>
                <w:rFonts w:ascii="Arial" w:hAnsi="Arial" w:cs="Arial"/>
                <w:sz w:val="16"/>
                <w:szCs w:val="18"/>
              </w:rPr>
              <w:t>5725MHz~5875MHz</w:t>
            </w:r>
          </w:p>
        </w:tc>
        <w:tc>
          <w:tcPr>
            <w:tcW w:w="920" w:type="pct"/>
            <w:vAlign w:val="center"/>
          </w:tcPr>
          <w:p w14:paraId="1D5B3371">
            <w:pPr>
              <w:jc w:val="center"/>
              <w:rPr>
                <w:rFonts w:ascii="Arial" w:hAnsi="Arial" w:cs="Arial"/>
                <w:sz w:val="16"/>
                <w:szCs w:val="18"/>
              </w:rPr>
            </w:pPr>
            <w:r>
              <w:rPr>
                <w:rFonts w:hint="eastAsia" w:ascii="Arial" w:hAnsi="Arial" w:cs="Arial"/>
                <w:sz w:val="16"/>
                <w:szCs w:val="18"/>
              </w:rPr>
              <w:t xml:space="preserve">12.40 </w:t>
            </w:r>
            <w:r>
              <w:rPr>
                <w:rFonts w:ascii="Arial" w:hAnsi="Arial" w:cs="Arial"/>
                <w:sz w:val="16"/>
                <w:szCs w:val="18"/>
              </w:rPr>
              <w:t>dBm</w:t>
            </w:r>
          </w:p>
        </w:tc>
      </w:tr>
      <w:tr w14:paraId="22703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79B27715">
            <w:pPr>
              <w:jc w:val="center"/>
              <w:rPr>
                <w:rFonts w:ascii="Arial" w:hAnsi="Arial" w:cs="Arial"/>
                <w:sz w:val="16"/>
                <w:szCs w:val="18"/>
              </w:rPr>
            </w:pPr>
            <w:r>
              <w:rPr>
                <w:rFonts w:ascii="Arial" w:hAnsi="Arial" w:cs="Arial"/>
                <w:sz w:val="16"/>
                <w:szCs w:val="18"/>
              </w:rPr>
              <w:t>GSM/GPRS/EGPRS 900</w:t>
            </w:r>
          </w:p>
        </w:tc>
        <w:tc>
          <w:tcPr>
            <w:tcW w:w="2932" w:type="pct"/>
            <w:vAlign w:val="center"/>
          </w:tcPr>
          <w:p w14:paraId="09009AB3">
            <w:pPr>
              <w:jc w:val="center"/>
              <w:rPr>
                <w:rFonts w:ascii="Arial" w:hAnsi="Arial" w:cs="Arial"/>
                <w:sz w:val="16"/>
                <w:szCs w:val="18"/>
              </w:rPr>
            </w:pPr>
            <w:r>
              <w:rPr>
                <w:rFonts w:ascii="Arial" w:hAnsi="Arial" w:cs="Arial"/>
                <w:sz w:val="16"/>
                <w:szCs w:val="18"/>
              </w:rPr>
              <w:t>TX:880M‐915MHZ;RX:925M‐960MHZ</w:t>
            </w:r>
          </w:p>
        </w:tc>
        <w:tc>
          <w:tcPr>
            <w:tcW w:w="920" w:type="pct"/>
            <w:vAlign w:val="center"/>
          </w:tcPr>
          <w:p w14:paraId="68D7D168">
            <w:pPr>
              <w:jc w:val="center"/>
              <w:rPr>
                <w:rFonts w:ascii="Arial" w:hAnsi="Arial" w:cs="Arial"/>
                <w:sz w:val="16"/>
                <w:szCs w:val="18"/>
              </w:rPr>
            </w:pPr>
            <w:r>
              <w:rPr>
                <w:rFonts w:hint="eastAsia" w:ascii="Arial" w:hAnsi="Arial" w:cs="Arial"/>
                <w:sz w:val="16"/>
                <w:szCs w:val="18"/>
              </w:rPr>
              <w:t xml:space="preserve">33.26 </w:t>
            </w:r>
            <w:r>
              <w:rPr>
                <w:rFonts w:ascii="Arial" w:hAnsi="Arial" w:cs="Arial"/>
                <w:sz w:val="16"/>
                <w:szCs w:val="18"/>
              </w:rPr>
              <w:t>dBm</w:t>
            </w:r>
          </w:p>
        </w:tc>
      </w:tr>
      <w:tr w14:paraId="422F4D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5BA595AD">
            <w:pPr>
              <w:jc w:val="center"/>
              <w:rPr>
                <w:rFonts w:ascii="Arial" w:hAnsi="Arial" w:cs="Arial"/>
                <w:sz w:val="16"/>
                <w:szCs w:val="18"/>
              </w:rPr>
            </w:pPr>
            <w:r>
              <w:rPr>
                <w:rFonts w:ascii="Arial" w:hAnsi="Arial" w:cs="Arial"/>
                <w:sz w:val="16"/>
                <w:szCs w:val="18"/>
              </w:rPr>
              <w:t>GSM/GPRS/EGPRS 1800</w:t>
            </w:r>
          </w:p>
        </w:tc>
        <w:tc>
          <w:tcPr>
            <w:tcW w:w="2932" w:type="pct"/>
            <w:vAlign w:val="center"/>
          </w:tcPr>
          <w:p w14:paraId="3C7C46C7">
            <w:pPr>
              <w:jc w:val="center"/>
              <w:rPr>
                <w:rFonts w:ascii="Arial" w:hAnsi="Arial" w:cs="Arial"/>
                <w:sz w:val="16"/>
                <w:szCs w:val="18"/>
              </w:rPr>
            </w:pPr>
            <w:r>
              <w:rPr>
                <w:rFonts w:ascii="Arial" w:hAnsi="Arial" w:cs="Arial"/>
                <w:sz w:val="16"/>
                <w:szCs w:val="18"/>
              </w:rPr>
              <w:t>TX:1710M</w:t>
            </w:r>
            <w:r>
              <w:rPr>
                <w:rFonts w:ascii="Arial" w:cs="Arial"/>
                <w:sz w:val="16"/>
                <w:szCs w:val="18"/>
              </w:rPr>
              <w:t>‐</w:t>
            </w:r>
            <w:r>
              <w:rPr>
                <w:rFonts w:ascii="Arial" w:hAnsi="Arial" w:cs="Arial"/>
                <w:sz w:val="16"/>
                <w:szCs w:val="18"/>
              </w:rPr>
              <w:t>1785MHZ;RX:1805M</w:t>
            </w:r>
            <w:r>
              <w:rPr>
                <w:rFonts w:ascii="Arial" w:cs="Arial"/>
                <w:sz w:val="16"/>
                <w:szCs w:val="18"/>
              </w:rPr>
              <w:t>‐</w:t>
            </w:r>
            <w:r>
              <w:rPr>
                <w:rFonts w:ascii="Arial" w:hAnsi="Arial" w:cs="Arial"/>
                <w:sz w:val="16"/>
                <w:szCs w:val="18"/>
              </w:rPr>
              <w:t>1880MHZ</w:t>
            </w:r>
          </w:p>
        </w:tc>
        <w:tc>
          <w:tcPr>
            <w:tcW w:w="920" w:type="pct"/>
            <w:vAlign w:val="center"/>
          </w:tcPr>
          <w:p w14:paraId="72BC288A">
            <w:pPr>
              <w:jc w:val="center"/>
              <w:rPr>
                <w:rFonts w:ascii="Arial" w:hAnsi="Arial" w:cs="Arial"/>
                <w:sz w:val="16"/>
                <w:szCs w:val="18"/>
              </w:rPr>
            </w:pPr>
            <w:r>
              <w:rPr>
                <w:rFonts w:hint="eastAsia" w:ascii="Arial" w:hAnsi="Arial" w:cs="Arial"/>
                <w:sz w:val="16"/>
                <w:szCs w:val="18"/>
              </w:rPr>
              <w:t xml:space="preserve">30.28 </w:t>
            </w:r>
            <w:r>
              <w:rPr>
                <w:rFonts w:ascii="Arial" w:hAnsi="Arial" w:cs="Arial"/>
                <w:sz w:val="16"/>
                <w:szCs w:val="18"/>
              </w:rPr>
              <w:t xml:space="preserve">dBm </w:t>
            </w:r>
          </w:p>
        </w:tc>
      </w:tr>
      <w:tr w14:paraId="057633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71BA2B98">
            <w:pPr>
              <w:jc w:val="center"/>
              <w:rPr>
                <w:rFonts w:ascii="Arial" w:hAnsi="Arial" w:cs="Arial"/>
                <w:sz w:val="16"/>
                <w:szCs w:val="18"/>
              </w:rPr>
            </w:pPr>
            <w:r>
              <w:rPr>
                <w:rFonts w:ascii="Arial" w:hAnsi="Arial" w:cs="Arial"/>
                <w:sz w:val="16"/>
                <w:szCs w:val="18"/>
              </w:rPr>
              <w:t>WCDMA B1</w:t>
            </w:r>
          </w:p>
        </w:tc>
        <w:tc>
          <w:tcPr>
            <w:tcW w:w="2932" w:type="pct"/>
            <w:vAlign w:val="center"/>
          </w:tcPr>
          <w:p w14:paraId="207A5EC5">
            <w:pPr>
              <w:jc w:val="center"/>
              <w:rPr>
                <w:rFonts w:ascii="Arial" w:hAnsi="Arial" w:cs="Arial"/>
                <w:sz w:val="16"/>
                <w:szCs w:val="18"/>
              </w:rPr>
            </w:pPr>
            <w:r>
              <w:rPr>
                <w:rFonts w:ascii="Arial" w:hAnsi="Arial" w:cs="Arial"/>
                <w:sz w:val="16"/>
                <w:szCs w:val="18"/>
              </w:rPr>
              <w:t>TX:1920-1980MHz;RX:2110-2170MHz</w:t>
            </w:r>
          </w:p>
        </w:tc>
        <w:tc>
          <w:tcPr>
            <w:tcW w:w="920" w:type="pct"/>
            <w:vAlign w:val="center"/>
          </w:tcPr>
          <w:p w14:paraId="44609E40">
            <w:pPr>
              <w:jc w:val="center"/>
              <w:rPr>
                <w:rFonts w:ascii="Arial" w:hAnsi="Arial" w:cs="Arial"/>
                <w:sz w:val="16"/>
                <w:szCs w:val="18"/>
              </w:rPr>
            </w:pPr>
            <w:r>
              <w:rPr>
                <w:rFonts w:hint="eastAsia" w:ascii="Arial" w:hAnsi="Arial" w:cs="Arial"/>
                <w:sz w:val="16"/>
                <w:szCs w:val="18"/>
              </w:rPr>
              <w:t xml:space="preserve">23.47 </w:t>
            </w:r>
            <w:r>
              <w:rPr>
                <w:rFonts w:ascii="Arial" w:hAnsi="Arial" w:cs="Arial"/>
                <w:sz w:val="16"/>
                <w:szCs w:val="18"/>
              </w:rPr>
              <w:t xml:space="preserve">dBm </w:t>
            </w:r>
          </w:p>
        </w:tc>
      </w:tr>
      <w:tr w14:paraId="25306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0DD9849E">
            <w:pPr>
              <w:jc w:val="center"/>
              <w:rPr>
                <w:rFonts w:ascii="Arial" w:hAnsi="Arial" w:cs="Arial"/>
                <w:sz w:val="16"/>
                <w:szCs w:val="18"/>
              </w:rPr>
            </w:pPr>
            <w:r>
              <w:rPr>
                <w:rFonts w:ascii="Arial" w:hAnsi="Arial" w:cs="Arial"/>
                <w:sz w:val="16"/>
                <w:szCs w:val="18"/>
              </w:rPr>
              <w:t>WCDMA B8</w:t>
            </w:r>
          </w:p>
        </w:tc>
        <w:tc>
          <w:tcPr>
            <w:tcW w:w="2932" w:type="pct"/>
            <w:vAlign w:val="center"/>
          </w:tcPr>
          <w:p w14:paraId="723BD8BC">
            <w:pPr>
              <w:jc w:val="center"/>
              <w:rPr>
                <w:rFonts w:ascii="Arial" w:hAnsi="Arial" w:cs="Arial"/>
                <w:sz w:val="16"/>
                <w:szCs w:val="18"/>
              </w:rPr>
            </w:pPr>
            <w:r>
              <w:rPr>
                <w:rFonts w:ascii="Arial" w:hAnsi="Arial" w:cs="Arial"/>
                <w:sz w:val="16"/>
                <w:szCs w:val="18"/>
              </w:rPr>
              <w:t>TX: 880-915MHz;RX:925-960MHz</w:t>
            </w:r>
          </w:p>
        </w:tc>
        <w:tc>
          <w:tcPr>
            <w:tcW w:w="920" w:type="pct"/>
            <w:vAlign w:val="center"/>
          </w:tcPr>
          <w:p w14:paraId="29F7FE33">
            <w:pPr>
              <w:jc w:val="center"/>
              <w:rPr>
                <w:rFonts w:ascii="Arial" w:hAnsi="Arial" w:cs="Arial"/>
                <w:sz w:val="16"/>
                <w:szCs w:val="18"/>
              </w:rPr>
            </w:pPr>
            <w:r>
              <w:rPr>
                <w:rFonts w:hint="eastAsia" w:ascii="Arial" w:hAnsi="Arial" w:cs="Arial"/>
                <w:sz w:val="16"/>
                <w:szCs w:val="18"/>
              </w:rPr>
              <w:t xml:space="preserve">23.06 </w:t>
            </w:r>
            <w:r>
              <w:rPr>
                <w:rFonts w:ascii="Arial" w:hAnsi="Arial" w:cs="Arial"/>
                <w:sz w:val="16"/>
                <w:szCs w:val="18"/>
              </w:rPr>
              <w:t xml:space="preserve">dBm </w:t>
            </w:r>
          </w:p>
        </w:tc>
      </w:tr>
      <w:tr w14:paraId="7AF70E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692AE497">
            <w:pPr>
              <w:jc w:val="center"/>
              <w:rPr>
                <w:rFonts w:ascii="Arial" w:hAnsi="Arial" w:cs="Arial"/>
                <w:sz w:val="16"/>
                <w:szCs w:val="18"/>
              </w:rPr>
            </w:pPr>
            <w:r>
              <w:rPr>
                <w:rFonts w:ascii="Arial" w:hAnsi="Arial" w:cs="Arial"/>
                <w:sz w:val="16"/>
                <w:szCs w:val="18"/>
              </w:rPr>
              <w:t>LTE FDD B1</w:t>
            </w:r>
          </w:p>
        </w:tc>
        <w:tc>
          <w:tcPr>
            <w:tcW w:w="2932" w:type="pct"/>
            <w:vAlign w:val="center"/>
          </w:tcPr>
          <w:p w14:paraId="4CE3366B">
            <w:pPr>
              <w:tabs>
                <w:tab w:val="left" w:pos="5292"/>
              </w:tabs>
              <w:spacing w:before="40" w:after="40"/>
              <w:ind w:right="-108"/>
              <w:jc w:val="center"/>
              <w:rPr>
                <w:rFonts w:ascii="Arial" w:hAnsi="Arial" w:cs="Arial"/>
                <w:sz w:val="16"/>
                <w:szCs w:val="18"/>
              </w:rPr>
            </w:pPr>
            <w:r>
              <w:rPr>
                <w:rFonts w:hint="eastAsia" w:ascii="Arial" w:hAnsi="Arial" w:cs="Arial"/>
                <w:sz w:val="16"/>
                <w:szCs w:val="18"/>
              </w:rPr>
              <w:t>(UL)1920</w:t>
            </w:r>
            <w:r>
              <w:rPr>
                <w:rFonts w:ascii="Arial" w:hAnsi="Arial" w:cs="Arial"/>
                <w:sz w:val="16"/>
                <w:szCs w:val="18"/>
              </w:rPr>
              <w:t>MHz~</w:t>
            </w:r>
            <w:r>
              <w:rPr>
                <w:rFonts w:hint="eastAsia" w:ascii="Arial" w:hAnsi="Arial" w:cs="Arial"/>
                <w:sz w:val="16"/>
                <w:szCs w:val="18"/>
              </w:rPr>
              <w:t>1980</w:t>
            </w:r>
            <w:r>
              <w:rPr>
                <w:rFonts w:ascii="Arial" w:hAnsi="Arial" w:cs="Arial"/>
                <w:sz w:val="16"/>
                <w:szCs w:val="18"/>
              </w:rPr>
              <w:t>MHz</w:t>
            </w:r>
            <w:r>
              <w:rPr>
                <w:rFonts w:hint="eastAsia" w:ascii="Arial" w:hAnsi="Arial" w:cs="Arial"/>
                <w:sz w:val="16"/>
                <w:szCs w:val="18"/>
              </w:rPr>
              <w:t>,(DL)2110</w:t>
            </w:r>
            <w:r>
              <w:rPr>
                <w:rFonts w:ascii="Arial" w:hAnsi="Arial" w:cs="Arial"/>
                <w:sz w:val="16"/>
                <w:szCs w:val="18"/>
              </w:rPr>
              <w:t>MHz~</w:t>
            </w:r>
            <w:r>
              <w:rPr>
                <w:rFonts w:hint="eastAsia" w:ascii="Arial" w:hAnsi="Arial" w:cs="Arial"/>
                <w:sz w:val="16"/>
                <w:szCs w:val="18"/>
              </w:rPr>
              <w:t>2170</w:t>
            </w:r>
            <w:r>
              <w:rPr>
                <w:rFonts w:ascii="Arial" w:hAnsi="Arial" w:cs="Arial"/>
                <w:sz w:val="16"/>
                <w:szCs w:val="18"/>
              </w:rPr>
              <w:t>MHz</w:t>
            </w:r>
          </w:p>
        </w:tc>
        <w:tc>
          <w:tcPr>
            <w:tcW w:w="920" w:type="pct"/>
            <w:vAlign w:val="center"/>
          </w:tcPr>
          <w:p w14:paraId="7081E4E0">
            <w:pPr>
              <w:jc w:val="center"/>
              <w:rPr>
                <w:rFonts w:ascii="Arial" w:hAnsi="Arial" w:cs="Arial"/>
                <w:sz w:val="16"/>
                <w:szCs w:val="18"/>
              </w:rPr>
            </w:pPr>
            <w:r>
              <w:rPr>
                <w:rFonts w:hint="eastAsia" w:ascii="Arial" w:hAnsi="Arial" w:cs="Arial"/>
                <w:sz w:val="16"/>
                <w:szCs w:val="18"/>
              </w:rPr>
              <w:t xml:space="preserve">23.03 </w:t>
            </w:r>
            <w:r>
              <w:rPr>
                <w:rFonts w:ascii="Arial" w:hAnsi="Arial" w:cs="Arial"/>
                <w:sz w:val="16"/>
                <w:szCs w:val="18"/>
              </w:rPr>
              <w:t xml:space="preserve">dBm </w:t>
            </w:r>
          </w:p>
        </w:tc>
      </w:tr>
      <w:tr w14:paraId="59F65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574CE04C">
            <w:pPr>
              <w:jc w:val="center"/>
              <w:rPr>
                <w:rFonts w:ascii="Arial" w:hAnsi="Arial" w:cs="Arial"/>
                <w:sz w:val="16"/>
                <w:szCs w:val="18"/>
              </w:rPr>
            </w:pPr>
            <w:r>
              <w:rPr>
                <w:rFonts w:ascii="Arial" w:hAnsi="Arial" w:cs="Arial"/>
                <w:sz w:val="16"/>
                <w:szCs w:val="18"/>
              </w:rPr>
              <w:t>LTE FDD B3</w:t>
            </w:r>
          </w:p>
        </w:tc>
        <w:tc>
          <w:tcPr>
            <w:tcW w:w="2932" w:type="pct"/>
            <w:vAlign w:val="center"/>
          </w:tcPr>
          <w:p w14:paraId="17C1F468">
            <w:pPr>
              <w:tabs>
                <w:tab w:val="left" w:pos="5292"/>
              </w:tabs>
              <w:spacing w:before="40" w:after="40"/>
              <w:ind w:right="-108"/>
              <w:jc w:val="center"/>
              <w:rPr>
                <w:rFonts w:ascii="Arial" w:hAnsi="Arial" w:cs="Arial"/>
                <w:sz w:val="16"/>
                <w:szCs w:val="18"/>
              </w:rPr>
            </w:pPr>
            <w:r>
              <w:rPr>
                <w:rFonts w:hint="eastAsia" w:ascii="Arial" w:hAnsi="Arial" w:cs="Arial"/>
                <w:sz w:val="16"/>
                <w:szCs w:val="18"/>
              </w:rPr>
              <w:t>(UL)1710MHz~1785MHz,(DL)1805</w:t>
            </w:r>
            <w:r>
              <w:rPr>
                <w:rFonts w:ascii="Arial" w:hAnsi="Arial" w:cs="Arial"/>
                <w:sz w:val="16"/>
                <w:szCs w:val="18"/>
              </w:rPr>
              <w:t>MHz~</w:t>
            </w:r>
            <w:r>
              <w:rPr>
                <w:rFonts w:hint="eastAsia" w:ascii="Arial" w:hAnsi="Arial" w:cs="Arial"/>
                <w:sz w:val="16"/>
                <w:szCs w:val="18"/>
              </w:rPr>
              <w:t>1880</w:t>
            </w:r>
            <w:r>
              <w:rPr>
                <w:rFonts w:ascii="Arial" w:hAnsi="Arial" w:cs="Arial"/>
                <w:sz w:val="16"/>
                <w:szCs w:val="18"/>
              </w:rPr>
              <w:t>MHz</w:t>
            </w:r>
          </w:p>
        </w:tc>
        <w:tc>
          <w:tcPr>
            <w:tcW w:w="920" w:type="pct"/>
            <w:vAlign w:val="center"/>
          </w:tcPr>
          <w:p w14:paraId="26437E35">
            <w:pPr>
              <w:jc w:val="center"/>
              <w:rPr>
                <w:rFonts w:ascii="Arial" w:hAnsi="Arial" w:cs="Arial"/>
                <w:sz w:val="16"/>
                <w:szCs w:val="18"/>
              </w:rPr>
            </w:pPr>
            <w:r>
              <w:rPr>
                <w:rFonts w:hint="eastAsia" w:ascii="Arial" w:hAnsi="Arial" w:cs="Arial"/>
                <w:sz w:val="16"/>
                <w:szCs w:val="18"/>
              </w:rPr>
              <w:t xml:space="preserve">24.03 </w:t>
            </w:r>
            <w:r>
              <w:rPr>
                <w:rFonts w:ascii="Arial" w:hAnsi="Arial" w:cs="Arial"/>
                <w:sz w:val="16"/>
                <w:szCs w:val="18"/>
              </w:rPr>
              <w:t xml:space="preserve">dBm </w:t>
            </w:r>
          </w:p>
        </w:tc>
      </w:tr>
      <w:tr w14:paraId="32474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EBC64A6">
            <w:pPr>
              <w:jc w:val="center"/>
              <w:rPr>
                <w:rFonts w:ascii="Arial" w:hAnsi="Arial" w:cs="Arial"/>
                <w:sz w:val="16"/>
                <w:szCs w:val="18"/>
              </w:rPr>
            </w:pPr>
            <w:r>
              <w:rPr>
                <w:rFonts w:ascii="Arial" w:hAnsi="Arial" w:cs="Arial"/>
                <w:sz w:val="16"/>
                <w:szCs w:val="18"/>
              </w:rPr>
              <w:t>LTE FDD B7</w:t>
            </w:r>
          </w:p>
        </w:tc>
        <w:tc>
          <w:tcPr>
            <w:tcW w:w="2932" w:type="pct"/>
            <w:vAlign w:val="center"/>
          </w:tcPr>
          <w:p w14:paraId="7B817672">
            <w:pPr>
              <w:tabs>
                <w:tab w:val="left" w:pos="5292"/>
              </w:tabs>
              <w:spacing w:before="40" w:after="40"/>
              <w:ind w:right="-108"/>
              <w:jc w:val="center"/>
              <w:rPr>
                <w:rFonts w:ascii="Arial" w:hAnsi="Arial" w:cs="Arial"/>
                <w:sz w:val="16"/>
                <w:szCs w:val="18"/>
              </w:rPr>
            </w:pPr>
            <w:r>
              <w:rPr>
                <w:rFonts w:hint="eastAsia" w:ascii="Arial" w:hAnsi="Arial" w:cs="Arial"/>
                <w:sz w:val="16"/>
                <w:szCs w:val="18"/>
              </w:rPr>
              <w:t>(UL)2500MHz~2570MHz,(DL)2620</w:t>
            </w:r>
            <w:r>
              <w:rPr>
                <w:rFonts w:ascii="Arial" w:hAnsi="Arial" w:cs="Arial"/>
                <w:sz w:val="16"/>
                <w:szCs w:val="18"/>
              </w:rPr>
              <w:t>MHz~</w:t>
            </w:r>
            <w:r>
              <w:rPr>
                <w:rFonts w:hint="eastAsia" w:ascii="Arial" w:hAnsi="Arial" w:cs="Arial"/>
                <w:sz w:val="16"/>
                <w:szCs w:val="18"/>
              </w:rPr>
              <w:t>2690</w:t>
            </w:r>
            <w:r>
              <w:rPr>
                <w:rFonts w:ascii="Arial" w:hAnsi="Arial" w:cs="Arial"/>
                <w:sz w:val="16"/>
                <w:szCs w:val="18"/>
              </w:rPr>
              <w:t>MHz</w:t>
            </w:r>
          </w:p>
        </w:tc>
        <w:tc>
          <w:tcPr>
            <w:tcW w:w="920" w:type="pct"/>
            <w:vAlign w:val="center"/>
          </w:tcPr>
          <w:p w14:paraId="54DE98B7">
            <w:pPr>
              <w:jc w:val="center"/>
              <w:rPr>
                <w:rFonts w:ascii="Arial" w:hAnsi="Arial" w:cs="Arial"/>
                <w:sz w:val="16"/>
                <w:szCs w:val="18"/>
              </w:rPr>
            </w:pPr>
            <w:r>
              <w:rPr>
                <w:rFonts w:hint="eastAsia" w:ascii="Arial" w:hAnsi="Arial" w:cs="Arial"/>
                <w:sz w:val="16"/>
                <w:szCs w:val="18"/>
              </w:rPr>
              <w:t xml:space="preserve">22.33 </w:t>
            </w:r>
            <w:r>
              <w:rPr>
                <w:rFonts w:ascii="Arial" w:hAnsi="Arial" w:cs="Arial"/>
                <w:sz w:val="16"/>
                <w:szCs w:val="18"/>
              </w:rPr>
              <w:t xml:space="preserve">dBm </w:t>
            </w:r>
          </w:p>
        </w:tc>
      </w:tr>
      <w:tr w14:paraId="6DA6D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EFC208A">
            <w:pPr>
              <w:jc w:val="center"/>
              <w:rPr>
                <w:rFonts w:ascii="Arial" w:hAnsi="Arial" w:cs="Arial"/>
                <w:sz w:val="16"/>
                <w:szCs w:val="18"/>
              </w:rPr>
            </w:pPr>
            <w:r>
              <w:rPr>
                <w:rFonts w:ascii="Arial" w:hAnsi="Arial" w:cs="Arial"/>
                <w:sz w:val="16"/>
                <w:szCs w:val="18"/>
              </w:rPr>
              <w:t>LTE FDD B8</w:t>
            </w:r>
          </w:p>
        </w:tc>
        <w:tc>
          <w:tcPr>
            <w:tcW w:w="2932" w:type="pct"/>
            <w:vAlign w:val="center"/>
          </w:tcPr>
          <w:p w14:paraId="1398AFE5">
            <w:pPr>
              <w:spacing w:before="40" w:after="40" w:line="240" w:lineRule="atLeast"/>
              <w:jc w:val="center"/>
              <w:rPr>
                <w:rFonts w:ascii="Arial" w:hAnsi="Arial" w:cs="Arial"/>
                <w:sz w:val="16"/>
                <w:szCs w:val="18"/>
              </w:rPr>
            </w:pPr>
            <w:r>
              <w:rPr>
                <w:rFonts w:hint="eastAsia" w:ascii="Arial" w:hAnsi="Arial" w:cs="Arial"/>
                <w:sz w:val="16"/>
                <w:szCs w:val="18"/>
              </w:rPr>
              <w:t>(UL)</w:t>
            </w:r>
            <w:r>
              <w:rPr>
                <w:rFonts w:ascii="Arial" w:hAnsi="Arial" w:cs="Arial"/>
                <w:sz w:val="16"/>
                <w:szCs w:val="18"/>
              </w:rPr>
              <w:t>880MHz~915MHz</w:t>
            </w:r>
            <w:r>
              <w:rPr>
                <w:rFonts w:hint="eastAsia" w:ascii="Arial" w:hAnsi="Arial" w:cs="Arial"/>
                <w:sz w:val="16"/>
                <w:szCs w:val="18"/>
              </w:rPr>
              <w:t>,(DL)</w:t>
            </w:r>
            <w:r>
              <w:rPr>
                <w:rFonts w:ascii="Arial" w:hAnsi="Arial" w:cs="Arial"/>
                <w:sz w:val="16"/>
                <w:szCs w:val="18"/>
              </w:rPr>
              <w:t>925MHz~960MHz</w:t>
            </w:r>
          </w:p>
        </w:tc>
        <w:tc>
          <w:tcPr>
            <w:tcW w:w="920" w:type="pct"/>
            <w:vAlign w:val="center"/>
          </w:tcPr>
          <w:p w14:paraId="6771A241">
            <w:pPr>
              <w:jc w:val="center"/>
              <w:rPr>
                <w:rFonts w:ascii="Arial" w:hAnsi="Arial" w:cs="Arial"/>
                <w:sz w:val="16"/>
                <w:szCs w:val="18"/>
              </w:rPr>
            </w:pPr>
            <w:r>
              <w:rPr>
                <w:rFonts w:hint="eastAsia" w:ascii="Arial" w:hAnsi="Arial" w:cs="Arial"/>
                <w:sz w:val="16"/>
                <w:szCs w:val="18"/>
              </w:rPr>
              <w:t xml:space="preserve">22.83 </w:t>
            </w:r>
            <w:r>
              <w:rPr>
                <w:rFonts w:ascii="Arial" w:hAnsi="Arial" w:cs="Arial"/>
                <w:sz w:val="16"/>
                <w:szCs w:val="18"/>
              </w:rPr>
              <w:t xml:space="preserve">dBm </w:t>
            </w:r>
          </w:p>
        </w:tc>
      </w:tr>
      <w:tr w14:paraId="47EA1E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F5EA738">
            <w:pPr>
              <w:jc w:val="center"/>
              <w:rPr>
                <w:rFonts w:ascii="Arial" w:hAnsi="Arial" w:cs="Arial"/>
                <w:sz w:val="16"/>
                <w:szCs w:val="18"/>
              </w:rPr>
            </w:pPr>
            <w:r>
              <w:rPr>
                <w:rFonts w:ascii="Arial" w:hAnsi="Arial" w:cs="Arial"/>
                <w:sz w:val="16"/>
                <w:szCs w:val="18"/>
              </w:rPr>
              <w:t>LTE FDD B20</w:t>
            </w:r>
          </w:p>
        </w:tc>
        <w:tc>
          <w:tcPr>
            <w:tcW w:w="2932" w:type="pct"/>
            <w:vAlign w:val="center"/>
          </w:tcPr>
          <w:p w14:paraId="4CE0E6E9">
            <w:pPr>
              <w:spacing w:before="40" w:after="40" w:line="240" w:lineRule="atLeast"/>
              <w:jc w:val="center"/>
              <w:rPr>
                <w:rFonts w:ascii="Arial" w:hAnsi="Arial" w:cs="Arial"/>
                <w:sz w:val="16"/>
                <w:szCs w:val="18"/>
              </w:rPr>
            </w:pPr>
            <w:r>
              <w:rPr>
                <w:rFonts w:hint="eastAsia" w:ascii="Arial" w:hAnsi="Arial" w:cs="Arial"/>
                <w:sz w:val="16"/>
                <w:szCs w:val="18"/>
              </w:rPr>
              <w:t>(UL)832MHz~862MHz,(DL)791</w:t>
            </w:r>
            <w:r>
              <w:rPr>
                <w:rFonts w:ascii="Arial" w:hAnsi="Arial" w:cs="Arial"/>
                <w:sz w:val="16"/>
                <w:szCs w:val="18"/>
              </w:rPr>
              <w:t>MHz~</w:t>
            </w:r>
            <w:r>
              <w:rPr>
                <w:rFonts w:hint="eastAsia" w:ascii="Arial" w:hAnsi="Arial" w:cs="Arial"/>
                <w:sz w:val="16"/>
                <w:szCs w:val="18"/>
              </w:rPr>
              <w:t>821</w:t>
            </w:r>
            <w:r>
              <w:rPr>
                <w:rFonts w:ascii="Arial" w:hAnsi="Arial" w:cs="Arial"/>
                <w:sz w:val="16"/>
                <w:szCs w:val="18"/>
              </w:rPr>
              <w:t>MHz</w:t>
            </w:r>
          </w:p>
        </w:tc>
        <w:tc>
          <w:tcPr>
            <w:tcW w:w="920" w:type="pct"/>
            <w:vAlign w:val="center"/>
          </w:tcPr>
          <w:p w14:paraId="5D9DDD33">
            <w:pPr>
              <w:jc w:val="center"/>
              <w:rPr>
                <w:rFonts w:ascii="Arial" w:hAnsi="Arial" w:cs="Arial"/>
                <w:sz w:val="16"/>
                <w:szCs w:val="18"/>
              </w:rPr>
            </w:pPr>
            <w:r>
              <w:rPr>
                <w:rFonts w:hint="eastAsia" w:ascii="Arial" w:hAnsi="Arial" w:cs="Arial"/>
                <w:sz w:val="16"/>
                <w:szCs w:val="18"/>
              </w:rPr>
              <w:t xml:space="preserve">23.31 </w:t>
            </w:r>
            <w:r>
              <w:rPr>
                <w:rFonts w:ascii="Arial" w:hAnsi="Arial" w:cs="Arial"/>
                <w:sz w:val="16"/>
                <w:szCs w:val="18"/>
              </w:rPr>
              <w:t>dBm</w:t>
            </w:r>
          </w:p>
        </w:tc>
      </w:tr>
      <w:tr w14:paraId="299F9E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7FEC8043">
            <w:pPr>
              <w:jc w:val="center"/>
              <w:rPr>
                <w:rFonts w:ascii="Arial" w:hAnsi="Arial" w:cs="Arial"/>
                <w:sz w:val="16"/>
                <w:szCs w:val="18"/>
              </w:rPr>
            </w:pPr>
            <w:bookmarkStart w:id="5" w:name="_Hlk179385616"/>
            <w:r>
              <w:rPr>
                <w:rFonts w:ascii="Arial" w:hAnsi="Arial" w:cs="Arial"/>
                <w:sz w:val="16"/>
                <w:szCs w:val="18"/>
              </w:rPr>
              <w:t>LTE FDD B2</w:t>
            </w:r>
            <w:r>
              <w:rPr>
                <w:rFonts w:hint="eastAsia" w:ascii="Arial" w:hAnsi="Arial" w:cs="Arial"/>
                <w:sz w:val="16"/>
                <w:szCs w:val="18"/>
              </w:rPr>
              <w:t>8</w:t>
            </w:r>
          </w:p>
        </w:tc>
        <w:tc>
          <w:tcPr>
            <w:tcW w:w="2932" w:type="pct"/>
            <w:vAlign w:val="center"/>
          </w:tcPr>
          <w:p w14:paraId="2E43DB6B">
            <w:pPr>
              <w:spacing w:before="40" w:after="40" w:line="240" w:lineRule="atLeast"/>
              <w:jc w:val="center"/>
              <w:rPr>
                <w:rFonts w:ascii="Arial" w:hAnsi="Arial" w:cs="Arial"/>
                <w:sz w:val="16"/>
                <w:szCs w:val="18"/>
              </w:rPr>
            </w:pPr>
            <w:r>
              <w:rPr>
                <w:rFonts w:hint="eastAsia" w:ascii="Arial" w:hAnsi="Arial" w:cs="Arial"/>
                <w:sz w:val="16"/>
                <w:szCs w:val="18"/>
              </w:rPr>
              <w:t>(UL)</w:t>
            </w:r>
            <w:r>
              <w:rPr>
                <w:rFonts w:ascii="Arial" w:hAnsi="Arial" w:cs="Arial"/>
                <w:sz w:val="16"/>
                <w:szCs w:val="18"/>
              </w:rPr>
              <w:t>703</w:t>
            </w:r>
            <w:r>
              <w:rPr>
                <w:rFonts w:hint="eastAsia" w:ascii="Arial" w:hAnsi="Arial" w:cs="Arial"/>
                <w:sz w:val="16"/>
                <w:szCs w:val="18"/>
              </w:rPr>
              <w:t>MHz~</w:t>
            </w:r>
            <w:r>
              <w:rPr>
                <w:rFonts w:ascii="Arial" w:hAnsi="Arial" w:cs="Arial"/>
                <w:sz w:val="16"/>
                <w:szCs w:val="18"/>
              </w:rPr>
              <w:t>748</w:t>
            </w:r>
            <w:r>
              <w:rPr>
                <w:rFonts w:hint="eastAsia" w:ascii="Arial" w:hAnsi="Arial" w:cs="Arial"/>
                <w:sz w:val="16"/>
                <w:szCs w:val="18"/>
              </w:rPr>
              <w:t>MHz,(DL)</w:t>
            </w:r>
            <w:r>
              <w:rPr>
                <w:rFonts w:ascii="Arial" w:hAnsi="Arial" w:cs="Arial"/>
                <w:sz w:val="16"/>
                <w:szCs w:val="18"/>
              </w:rPr>
              <w:t>758MHz~803MHz</w:t>
            </w:r>
          </w:p>
        </w:tc>
        <w:tc>
          <w:tcPr>
            <w:tcW w:w="920" w:type="pct"/>
            <w:vAlign w:val="center"/>
          </w:tcPr>
          <w:p w14:paraId="087E9C33">
            <w:pPr>
              <w:jc w:val="center"/>
              <w:rPr>
                <w:rFonts w:ascii="Arial" w:hAnsi="Arial" w:cs="Arial"/>
                <w:sz w:val="16"/>
                <w:szCs w:val="18"/>
              </w:rPr>
            </w:pPr>
            <w:r>
              <w:rPr>
                <w:rFonts w:hint="eastAsia" w:ascii="Arial" w:hAnsi="Arial" w:cs="Arial"/>
                <w:sz w:val="16"/>
                <w:szCs w:val="18"/>
              </w:rPr>
              <w:t xml:space="preserve">23.16 </w:t>
            </w:r>
            <w:r>
              <w:rPr>
                <w:rFonts w:ascii="Arial" w:hAnsi="Arial" w:cs="Arial"/>
                <w:sz w:val="16"/>
                <w:szCs w:val="18"/>
              </w:rPr>
              <w:t>dBm</w:t>
            </w:r>
          </w:p>
        </w:tc>
      </w:tr>
      <w:bookmarkEnd w:id="5"/>
      <w:tr w14:paraId="56D24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061A332B">
            <w:pPr>
              <w:jc w:val="center"/>
              <w:rPr>
                <w:rFonts w:ascii="Arial" w:hAnsi="Arial" w:cs="Arial"/>
                <w:sz w:val="16"/>
                <w:szCs w:val="18"/>
              </w:rPr>
            </w:pPr>
            <w:r>
              <w:rPr>
                <w:rFonts w:ascii="Arial" w:hAnsi="Arial" w:cs="Arial"/>
                <w:sz w:val="16"/>
                <w:szCs w:val="18"/>
              </w:rPr>
              <w:t>NR n1</w:t>
            </w:r>
          </w:p>
        </w:tc>
        <w:tc>
          <w:tcPr>
            <w:tcW w:w="2932" w:type="pct"/>
            <w:vAlign w:val="center"/>
          </w:tcPr>
          <w:p w14:paraId="58B4FE72">
            <w:pPr>
              <w:jc w:val="center"/>
              <w:rPr>
                <w:rFonts w:ascii="Arial" w:hAnsi="Arial" w:cs="Arial"/>
                <w:sz w:val="16"/>
                <w:szCs w:val="18"/>
              </w:rPr>
            </w:pPr>
            <w:r>
              <w:rPr>
                <w:rFonts w:ascii="Arial" w:hAnsi="Arial" w:cs="Arial"/>
                <w:sz w:val="16"/>
                <w:szCs w:val="18"/>
              </w:rPr>
              <w:t>(UL)1920MHz~1980MHz, (DL)2110MHz~2170MHz</w:t>
            </w:r>
          </w:p>
        </w:tc>
        <w:tc>
          <w:tcPr>
            <w:tcW w:w="920" w:type="pct"/>
            <w:vAlign w:val="center"/>
          </w:tcPr>
          <w:p w14:paraId="5AE084F9">
            <w:pPr>
              <w:jc w:val="center"/>
              <w:rPr>
                <w:rFonts w:ascii="Arial" w:hAnsi="Arial" w:cs="Arial"/>
                <w:sz w:val="16"/>
                <w:szCs w:val="18"/>
              </w:rPr>
            </w:pPr>
            <w:r>
              <w:rPr>
                <w:rFonts w:hint="eastAsia" w:ascii="Arial" w:hAnsi="Arial" w:cs="Arial"/>
                <w:sz w:val="16"/>
                <w:szCs w:val="18"/>
              </w:rPr>
              <w:t xml:space="preserve">23.59 </w:t>
            </w:r>
            <w:r>
              <w:rPr>
                <w:rFonts w:ascii="Arial" w:hAnsi="Arial" w:cs="Arial"/>
                <w:sz w:val="16"/>
                <w:szCs w:val="18"/>
              </w:rPr>
              <w:t>dBm</w:t>
            </w:r>
          </w:p>
        </w:tc>
      </w:tr>
      <w:tr w14:paraId="428751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2968E882">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3</w:t>
            </w:r>
          </w:p>
        </w:tc>
        <w:tc>
          <w:tcPr>
            <w:tcW w:w="2932" w:type="pct"/>
            <w:vAlign w:val="center"/>
          </w:tcPr>
          <w:p w14:paraId="37600808">
            <w:pPr>
              <w:jc w:val="center"/>
              <w:rPr>
                <w:rFonts w:ascii="Arial" w:hAnsi="Arial" w:cs="Arial"/>
                <w:sz w:val="16"/>
                <w:szCs w:val="18"/>
              </w:rPr>
            </w:pPr>
            <w:r>
              <w:rPr>
                <w:rFonts w:ascii="Arial" w:hAnsi="Arial" w:cs="Arial"/>
                <w:sz w:val="16"/>
                <w:szCs w:val="18"/>
              </w:rPr>
              <w:t>(UL)1710MHz~1785MHz, (DL)1805MHz~1880MHz</w:t>
            </w:r>
          </w:p>
        </w:tc>
        <w:tc>
          <w:tcPr>
            <w:tcW w:w="920" w:type="pct"/>
            <w:vAlign w:val="center"/>
          </w:tcPr>
          <w:p w14:paraId="367B5A44">
            <w:pPr>
              <w:jc w:val="center"/>
              <w:rPr>
                <w:rFonts w:ascii="Arial" w:hAnsi="Arial" w:cs="Arial"/>
                <w:sz w:val="16"/>
                <w:szCs w:val="18"/>
              </w:rPr>
            </w:pPr>
            <w:r>
              <w:rPr>
                <w:rFonts w:hint="eastAsia" w:ascii="Arial" w:hAnsi="Arial" w:cs="Arial"/>
                <w:sz w:val="16"/>
                <w:szCs w:val="18"/>
              </w:rPr>
              <w:t xml:space="preserve">24.76 </w:t>
            </w:r>
            <w:r>
              <w:rPr>
                <w:rFonts w:ascii="Arial" w:hAnsi="Arial" w:cs="Arial"/>
                <w:sz w:val="16"/>
                <w:szCs w:val="18"/>
              </w:rPr>
              <w:t>dBm</w:t>
            </w:r>
          </w:p>
        </w:tc>
      </w:tr>
      <w:tr w14:paraId="0583F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8F4D9FB">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8</w:t>
            </w:r>
          </w:p>
        </w:tc>
        <w:tc>
          <w:tcPr>
            <w:tcW w:w="2932" w:type="pct"/>
            <w:vAlign w:val="center"/>
          </w:tcPr>
          <w:p w14:paraId="4C43A0E4">
            <w:pPr>
              <w:jc w:val="center"/>
              <w:rPr>
                <w:rFonts w:ascii="Arial" w:hAnsi="Arial" w:cs="Arial"/>
                <w:sz w:val="16"/>
                <w:szCs w:val="18"/>
              </w:rPr>
            </w:pPr>
            <w:r>
              <w:rPr>
                <w:rFonts w:ascii="Arial" w:hAnsi="Arial" w:cs="Arial"/>
                <w:sz w:val="16"/>
                <w:szCs w:val="18"/>
              </w:rPr>
              <w:t>(UL)880MHz~915MHz,</w:t>
            </w:r>
            <w:r>
              <w:rPr>
                <w:rFonts w:hint="eastAsia" w:ascii="Arial" w:hAnsi="Arial" w:cs="Arial"/>
                <w:sz w:val="16"/>
                <w:szCs w:val="18"/>
              </w:rPr>
              <w:t xml:space="preserve"> </w:t>
            </w:r>
            <w:r>
              <w:rPr>
                <w:rFonts w:ascii="Arial" w:hAnsi="Arial" w:cs="Arial"/>
                <w:sz w:val="16"/>
                <w:szCs w:val="18"/>
              </w:rPr>
              <w:t>(DL)925MHz~960MHz</w:t>
            </w:r>
          </w:p>
        </w:tc>
        <w:tc>
          <w:tcPr>
            <w:tcW w:w="920" w:type="pct"/>
            <w:vAlign w:val="center"/>
          </w:tcPr>
          <w:p w14:paraId="2B1A715C">
            <w:pPr>
              <w:jc w:val="center"/>
              <w:rPr>
                <w:rFonts w:ascii="Arial" w:hAnsi="Arial" w:cs="Arial"/>
                <w:sz w:val="16"/>
                <w:szCs w:val="18"/>
              </w:rPr>
            </w:pPr>
            <w:r>
              <w:rPr>
                <w:rFonts w:hint="eastAsia" w:ascii="Arial" w:hAnsi="Arial" w:cs="Arial"/>
                <w:sz w:val="16"/>
                <w:szCs w:val="18"/>
              </w:rPr>
              <w:t xml:space="preserve">23.12 </w:t>
            </w:r>
            <w:r>
              <w:rPr>
                <w:rFonts w:ascii="Arial" w:hAnsi="Arial" w:cs="Arial"/>
                <w:sz w:val="16"/>
                <w:szCs w:val="18"/>
              </w:rPr>
              <w:t>dBm</w:t>
            </w:r>
          </w:p>
        </w:tc>
      </w:tr>
      <w:tr w14:paraId="0E21A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53531947">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20</w:t>
            </w:r>
          </w:p>
        </w:tc>
        <w:tc>
          <w:tcPr>
            <w:tcW w:w="2932" w:type="pct"/>
            <w:vAlign w:val="center"/>
          </w:tcPr>
          <w:p w14:paraId="42B16B11">
            <w:pPr>
              <w:jc w:val="center"/>
              <w:rPr>
                <w:rFonts w:ascii="Arial" w:hAnsi="Arial" w:cs="Arial"/>
                <w:sz w:val="16"/>
                <w:szCs w:val="18"/>
              </w:rPr>
            </w:pPr>
            <w:r>
              <w:rPr>
                <w:rFonts w:ascii="Arial" w:hAnsi="Arial" w:cs="Arial"/>
                <w:sz w:val="16"/>
                <w:szCs w:val="18"/>
              </w:rPr>
              <w:t>(UL)832MHz~862MHz, (DL)791MHz~821MHz</w:t>
            </w:r>
          </w:p>
        </w:tc>
        <w:tc>
          <w:tcPr>
            <w:tcW w:w="920" w:type="pct"/>
            <w:vAlign w:val="center"/>
          </w:tcPr>
          <w:p w14:paraId="7A09543E">
            <w:pPr>
              <w:jc w:val="center"/>
              <w:rPr>
                <w:rFonts w:ascii="Arial" w:hAnsi="Arial" w:cs="Arial"/>
                <w:sz w:val="16"/>
                <w:szCs w:val="18"/>
              </w:rPr>
            </w:pPr>
            <w:r>
              <w:rPr>
                <w:rFonts w:hint="eastAsia" w:ascii="Arial" w:hAnsi="Arial" w:cs="Arial"/>
                <w:sz w:val="16"/>
                <w:szCs w:val="18"/>
              </w:rPr>
              <w:t xml:space="preserve">24.82 </w:t>
            </w:r>
            <w:r>
              <w:rPr>
                <w:rFonts w:ascii="Arial" w:hAnsi="Arial" w:cs="Arial"/>
                <w:sz w:val="16"/>
                <w:szCs w:val="18"/>
              </w:rPr>
              <w:t>dBm</w:t>
            </w:r>
          </w:p>
        </w:tc>
      </w:tr>
      <w:tr w14:paraId="36A2D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354287D2">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28</w:t>
            </w:r>
          </w:p>
        </w:tc>
        <w:tc>
          <w:tcPr>
            <w:tcW w:w="2932" w:type="pct"/>
            <w:vAlign w:val="center"/>
          </w:tcPr>
          <w:p w14:paraId="7D8E774F">
            <w:pPr>
              <w:jc w:val="center"/>
              <w:rPr>
                <w:rFonts w:ascii="Arial" w:hAnsi="Arial" w:cs="Arial"/>
                <w:sz w:val="16"/>
                <w:szCs w:val="18"/>
              </w:rPr>
            </w:pPr>
            <w:r>
              <w:rPr>
                <w:rFonts w:ascii="Arial" w:hAnsi="Arial" w:cs="Arial"/>
                <w:sz w:val="16"/>
                <w:szCs w:val="18"/>
              </w:rPr>
              <w:t>(UL)703MHz~748MHz, (DL)758MHz~803MHz</w:t>
            </w:r>
          </w:p>
        </w:tc>
        <w:tc>
          <w:tcPr>
            <w:tcW w:w="920" w:type="pct"/>
            <w:vAlign w:val="center"/>
          </w:tcPr>
          <w:p w14:paraId="30F21952">
            <w:pPr>
              <w:jc w:val="center"/>
              <w:rPr>
                <w:rFonts w:ascii="Arial" w:hAnsi="Arial" w:cs="Arial"/>
                <w:sz w:val="16"/>
                <w:szCs w:val="18"/>
              </w:rPr>
            </w:pPr>
            <w:r>
              <w:rPr>
                <w:rFonts w:hint="eastAsia" w:ascii="Arial" w:hAnsi="Arial" w:cs="Arial"/>
                <w:sz w:val="16"/>
                <w:szCs w:val="18"/>
              </w:rPr>
              <w:t xml:space="preserve">24.24 </w:t>
            </w:r>
            <w:r>
              <w:rPr>
                <w:rFonts w:ascii="Arial" w:hAnsi="Arial" w:cs="Arial"/>
                <w:sz w:val="16"/>
                <w:szCs w:val="18"/>
              </w:rPr>
              <w:t>dBm</w:t>
            </w:r>
          </w:p>
        </w:tc>
      </w:tr>
      <w:tr w14:paraId="12918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659CE183">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40</w:t>
            </w:r>
          </w:p>
        </w:tc>
        <w:tc>
          <w:tcPr>
            <w:tcW w:w="2932" w:type="pct"/>
            <w:vAlign w:val="center"/>
          </w:tcPr>
          <w:p w14:paraId="76D88FE8">
            <w:pPr>
              <w:jc w:val="center"/>
              <w:rPr>
                <w:rFonts w:ascii="Arial" w:hAnsi="Arial" w:cs="Arial"/>
                <w:sz w:val="16"/>
                <w:szCs w:val="18"/>
              </w:rPr>
            </w:pPr>
            <w:r>
              <w:rPr>
                <w:rFonts w:ascii="Arial" w:hAnsi="Arial" w:cs="Arial"/>
                <w:sz w:val="16"/>
                <w:szCs w:val="18"/>
              </w:rPr>
              <w:t>(UL)2300MHz~2400MHz, (DL)2300MHz~2400MHz</w:t>
            </w:r>
          </w:p>
        </w:tc>
        <w:tc>
          <w:tcPr>
            <w:tcW w:w="920" w:type="pct"/>
            <w:vAlign w:val="center"/>
          </w:tcPr>
          <w:p w14:paraId="23747457">
            <w:pPr>
              <w:jc w:val="center"/>
              <w:rPr>
                <w:rFonts w:ascii="Arial" w:hAnsi="Arial" w:cs="Arial"/>
                <w:sz w:val="16"/>
                <w:szCs w:val="18"/>
              </w:rPr>
            </w:pPr>
            <w:r>
              <w:rPr>
                <w:rFonts w:hint="eastAsia" w:ascii="Arial" w:hAnsi="Arial" w:cs="Arial"/>
                <w:sz w:val="16"/>
                <w:szCs w:val="18"/>
              </w:rPr>
              <w:t xml:space="preserve">24.77 </w:t>
            </w:r>
            <w:r>
              <w:rPr>
                <w:rFonts w:ascii="Arial" w:hAnsi="Arial" w:cs="Arial"/>
                <w:sz w:val="16"/>
                <w:szCs w:val="18"/>
              </w:rPr>
              <w:t>dBm</w:t>
            </w:r>
          </w:p>
        </w:tc>
      </w:tr>
      <w:tr w14:paraId="52E81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4923CAED">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77</w:t>
            </w:r>
          </w:p>
        </w:tc>
        <w:tc>
          <w:tcPr>
            <w:tcW w:w="2932" w:type="pct"/>
            <w:vAlign w:val="center"/>
          </w:tcPr>
          <w:p w14:paraId="752171ED">
            <w:pPr>
              <w:jc w:val="center"/>
              <w:rPr>
                <w:rFonts w:ascii="Arial" w:hAnsi="Arial" w:cs="Arial"/>
                <w:sz w:val="16"/>
                <w:szCs w:val="18"/>
              </w:rPr>
            </w:pPr>
            <w:r>
              <w:rPr>
                <w:rFonts w:ascii="Arial" w:hAnsi="Arial" w:cs="Arial"/>
                <w:sz w:val="16"/>
                <w:szCs w:val="18"/>
              </w:rPr>
              <w:t>(UL)3300MHz~4200MHz, (DL)3300MHz~4200MHz</w:t>
            </w:r>
          </w:p>
        </w:tc>
        <w:tc>
          <w:tcPr>
            <w:tcW w:w="920" w:type="pct"/>
            <w:vAlign w:val="center"/>
          </w:tcPr>
          <w:p w14:paraId="0B3F7FE3">
            <w:pPr>
              <w:jc w:val="center"/>
              <w:rPr>
                <w:rFonts w:ascii="Arial" w:hAnsi="Arial" w:cs="Arial"/>
                <w:sz w:val="16"/>
                <w:szCs w:val="18"/>
              </w:rPr>
            </w:pPr>
            <w:r>
              <w:rPr>
                <w:rFonts w:hint="eastAsia" w:ascii="Arial" w:hAnsi="Arial" w:cs="Arial"/>
                <w:sz w:val="16"/>
                <w:szCs w:val="18"/>
              </w:rPr>
              <w:t xml:space="preserve">25.88 </w:t>
            </w:r>
            <w:r>
              <w:rPr>
                <w:rFonts w:ascii="Arial" w:hAnsi="Arial" w:cs="Arial"/>
                <w:sz w:val="16"/>
                <w:szCs w:val="18"/>
              </w:rPr>
              <w:t>dBm</w:t>
            </w:r>
          </w:p>
        </w:tc>
      </w:tr>
      <w:tr w14:paraId="247328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39C163F">
            <w:pPr>
              <w:jc w:val="center"/>
              <w:rPr>
                <w:rFonts w:ascii="Arial" w:hAnsi="Arial" w:cs="Arial"/>
                <w:sz w:val="16"/>
                <w:szCs w:val="18"/>
              </w:rPr>
            </w:pPr>
            <w:r>
              <w:rPr>
                <w:rFonts w:ascii="Arial" w:hAnsi="Arial" w:cs="Arial"/>
                <w:sz w:val="16"/>
                <w:szCs w:val="18"/>
              </w:rPr>
              <w:t>NR n</w:t>
            </w:r>
            <w:r>
              <w:rPr>
                <w:rFonts w:hint="eastAsia" w:ascii="Arial" w:hAnsi="Arial" w:cs="Arial"/>
                <w:sz w:val="16"/>
                <w:szCs w:val="18"/>
              </w:rPr>
              <w:t>78</w:t>
            </w:r>
          </w:p>
        </w:tc>
        <w:tc>
          <w:tcPr>
            <w:tcW w:w="2932" w:type="pct"/>
            <w:vAlign w:val="center"/>
          </w:tcPr>
          <w:p w14:paraId="68A33404">
            <w:pPr>
              <w:jc w:val="center"/>
              <w:rPr>
                <w:rFonts w:ascii="Arial" w:hAnsi="Arial" w:cs="Arial"/>
                <w:sz w:val="16"/>
                <w:szCs w:val="18"/>
              </w:rPr>
            </w:pPr>
            <w:r>
              <w:rPr>
                <w:rFonts w:ascii="Arial" w:hAnsi="Arial" w:cs="Arial"/>
                <w:sz w:val="16"/>
                <w:szCs w:val="18"/>
              </w:rPr>
              <w:t>(UL)3300MHz~3800MHz, (DL)3300MHz~3800MHz</w:t>
            </w:r>
          </w:p>
        </w:tc>
        <w:tc>
          <w:tcPr>
            <w:tcW w:w="920" w:type="pct"/>
            <w:vAlign w:val="center"/>
          </w:tcPr>
          <w:p w14:paraId="53635F3A">
            <w:pPr>
              <w:jc w:val="center"/>
              <w:rPr>
                <w:rFonts w:ascii="Arial" w:hAnsi="Arial" w:cs="Arial"/>
                <w:sz w:val="16"/>
                <w:szCs w:val="18"/>
              </w:rPr>
            </w:pPr>
            <w:r>
              <w:rPr>
                <w:rFonts w:hint="eastAsia" w:ascii="Arial" w:hAnsi="Arial" w:cs="Arial"/>
                <w:sz w:val="16"/>
                <w:szCs w:val="18"/>
              </w:rPr>
              <w:t>25.43</w:t>
            </w:r>
            <w:r>
              <w:rPr>
                <w:rFonts w:ascii="Arial" w:hAnsi="Arial" w:cs="Arial"/>
                <w:sz w:val="16"/>
                <w:szCs w:val="18"/>
              </w:rPr>
              <w:t xml:space="preserve"> dBm</w:t>
            </w:r>
          </w:p>
        </w:tc>
      </w:tr>
      <w:tr w14:paraId="7B0AB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364DCCA4">
            <w:pPr>
              <w:jc w:val="center"/>
              <w:rPr>
                <w:rFonts w:ascii="Arial" w:hAnsi="Arial" w:cs="Arial"/>
                <w:sz w:val="16"/>
                <w:szCs w:val="18"/>
              </w:rPr>
            </w:pPr>
            <w:r>
              <w:rPr>
                <w:rFonts w:hint="eastAsia" w:ascii="Arial" w:hAnsi="Arial" w:cs="Arial"/>
                <w:sz w:val="16"/>
                <w:szCs w:val="18"/>
              </w:rPr>
              <w:t>NFC</w:t>
            </w:r>
          </w:p>
        </w:tc>
        <w:tc>
          <w:tcPr>
            <w:tcW w:w="2932" w:type="pct"/>
            <w:vAlign w:val="center"/>
          </w:tcPr>
          <w:p w14:paraId="6C152C10">
            <w:pPr>
              <w:jc w:val="center"/>
              <w:rPr>
                <w:rFonts w:ascii="Arial" w:hAnsi="Arial" w:cs="Arial"/>
                <w:sz w:val="16"/>
                <w:szCs w:val="18"/>
              </w:rPr>
            </w:pPr>
            <w:r>
              <w:rPr>
                <w:rFonts w:hint="eastAsia" w:ascii="Arial" w:hAnsi="Arial" w:cs="Arial"/>
                <w:sz w:val="16"/>
                <w:szCs w:val="18"/>
              </w:rPr>
              <w:t>13.56MHz</w:t>
            </w:r>
          </w:p>
        </w:tc>
        <w:tc>
          <w:tcPr>
            <w:tcW w:w="920" w:type="pct"/>
            <w:vAlign w:val="center"/>
          </w:tcPr>
          <w:p w14:paraId="50753EED">
            <w:pPr>
              <w:jc w:val="center"/>
              <w:rPr>
                <w:rFonts w:ascii="Arial" w:hAnsi="Arial" w:cs="Arial"/>
                <w:sz w:val="16"/>
                <w:szCs w:val="18"/>
              </w:rPr>
            </w:pPr>
            <w:r>
              <w:rPr>
                <w:rFonts w:hint="eastAsia" w:ascii="Arial" w:hAnsi="Arial" w:eastAsia="宋体" w:cs="Arial"/>
                <w:sz w:val="16"/>
                <w:szCs w:val="18"/>
              </w:rPr>
              <w:t>-23.09</w:t>
            </w:r>
            <w:r>
              <w:rPr>
                <w:rFonts w:ascii="Arial" w:hAnsi="Arial" w:cs="Arial"/>
                <w:sz w:val="16"/>
                <w:szCs w:val="18"/>
              </w:rPr>
              <w:t xml:space="preserve"> </w:t>
            </w:r>
            <w:r>
              <w:rPr>
                <w:rFonts w:ascii="Arial" w:hAnsi="Arial" w:eastAsia="宋体" w:cs="Arial"/>
                <w:sz w:val="16"/>
                <w:szCs w:val="18"/>
              </w:rPr>
              <w:t>dBuA@10m</w:t>
            </w:r>
          </w:p>
        </w:tc>
      </w:tr>
      <w:tr w14:paraId="026FCD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578403A">
            <w:pPr>
              <w:jc w:val="center"/>
              <w:rPr>
                <w:rFonts w:ascii="Arial" w:hAnsi="Arial" w:cs="Arial"/>
                <w:sz w:val="16"/>
                <w:szCs w:val="18"/>
              </w:rPr>
            </w:pPr>
            <w:r>
              <w:rPr>
                <w:rFonts w:ascii="Arial" w:hAnsi="Arial" w:cs="Arial"/>
                <w:sz w:val="16"/>
                <w:szCs w:val="18"/>
              </w:rPr>
              <w:t>FM</w:t>
            </w:r>
          </w:p>
        </w:tc>
        <w:tc>
          <w:tcPr>
            <w:tcW w:w="2932" w:type="pct"/>
            <w:vAlign w:val="center"/>
          </w:tcPr>
          <w:p w14:paraId="062A41FA">
            <w:pPr>
              <w:jc w:val="center"/>
              <w:rPr>
                <w:rFonts w:ascii="Arial" w:hAnsi="Arial" w:cs="Arial"/>
                <w:sz w:val="16"/>
                <w:szCs w:val="18"/>
              </w:rPr>
            </w:pPr>
            <w:r>
              <w:rPr>
                <w:rFonts w:ascii="Arial" w:hAnsi="Arial" w:cs="Arial"/>
                <w:sz w:val="16"/>
                <w:szCs w:val="18"/>
              </w:rPr>
              <w:t>Rx: 87.5MHz~108MHz</w:t>
            </w:r>
          </w:p>
        </w:tc>
        <w:tc>
          <w:tcPr>
            <w:tcW w:w="920" w:type="pct"/>
            <w:vAlign w:val="center"/>
          </w:tcPr>
          <w:p w14:paraId="75688B86">
            <w:pPr>
              <w:jc w:val="center"/>
              <w:rPr>
                <w:rFonts w:ascii="Arial" w:hAnsi="Arial" w:cs="Arial"/>
                <w:sz w:val="16"/>
                <w:szCs w:val="18"/>
              </w:rPr>
            </w:pPr>
            <w:r>
              <w:rPr>
                <w:rFonts w:ascii="Arial" w:hAnsi="Arial" w:cs="Arial"/>
                <w:sz w:val="16"/>
                <w:szCs w:val="18"/>
              </w:rPr>
              <w:t>--</w:t>
            </w:r>
          </w:p>
        </w:tc>
      </w:tr>
      <w:tr w14:paraId="32643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46B70843">
            <w:pPr>
              <w:jc w:val="center"/>
              <w:rPr>
                <w:rFonts w:ascii="Arial" w:hAnsi="Arial" w:cs="Arial"/>
                <w:sz w:val="16"/>
                <w:szCs w:val="18"/>
              </w:rPr>
            </w:pPr>
            <w:r>
              <w:rPr>
                <w:rFonts w:ascii="Arial" w:hAnsi="Arial" w:cs="Arial"/>
                <w:sz w:val="16"/>
                <w:szCs w:val="18"/>
              </w:rPr>
              <w:t>GPS</w:t>
            </w:r>
          </w:p>
        </w:tc>
        <w:tc>
          <w:tcPr>
            <w:tcW w:w="2932" w:type="pct"/>
            <w:vAlign w:val="center"/>
          </w:tcPr>
          <w:p w14:paraId="3DBEA188">
            <w:pPr>
              <w:jc w:val="center"/>
              <w:rPr>
                <w:rFonts w:ascii="Arial" w:hAnsi="Arial" w:cs="Arial"/>
                <w:sz w:val="16"/>
                <w:szCs w:val="18"/>
              </w:rPr>
            </w:pPr>
            <w:r>
              <w:rPr>
                <w:rFonts w:ascii="Arial" w:hAnsi="Arial" w:cs="Arial"/>
                <w:sz w:val="16"/>
                <w:szCs w:val="18"/>
              </w:rPr>
              <w:t>Rx: 1.57542GHz</w:t>
            </w:r>
          </w:p>
        </w:tc>
        <w:tc>
          <w:tcPr>
            <w:tcW w:w="920" w:type="pct"/>
            <w:vAlign w:val="center"/>
          </w:tcPr>
          <w:p w14:paraId="355EE3E4">
            <w:pPr>
              <w:jc w:val="center"/>
              <w:rPr>
                <w:rFonts w:ascii="Arial" w:hAnsi="Arial" w:cs="Arial"/>
                <w:sz w:val="16"/>
                <w:szCs w:val="18"/>
              </w:rPr>
            </w:pPr>
            <w:r>
              <w:rPr>
                <w:rFonts w:ascii="Arial" w:hAnsi="Arial" w:cs="Arial"/>
                <w:sz w:val="16"/>
                <w:szCs w:val="18"/>
              </w:rPr>
              <w:t>--</w:t>
            </w:r>
          </w:p>
        </w:tc>
      </w:tr>
      <w:tr w14:paraId="493DD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12D8640F">
            <w:pPr>
              <w:jc w:val="center"/>
              <w:rPr>
                <w:rFonts w:ascii="Arial" w:hAnsi="Arial" w:cs="Arial"/>
                <w:sz w:val="16"/>
                <w:szCs w:val="18"/>
              </w:rPr>
            </w:pPr>
            <w:r>
              <w:rPr>
                <w:rFonts w:eastAsia="宋体"/>
                <w:kern w:val="0"/>
              </w:rPr>
              <w:t>BDS</w:t>
            </w:r>
          </w:p>
        </w:tc>
        <w:tc>
          <w:tcPr>
            <w:tcW w:w="2932" w:type="pct"/>
            <w:vAlign w:val="center"/>
          </w:tcPr>
          <w:p w14:paraId="12A7FF1D">
            <w:pPr>
              <w:jc w:val="center"/>
              <w:rPr>
                <w:rFonts w:ascii="Arial" w:hAnsi="Arial" w:cs="Arial"/>
                <w:sz w:val="16"/>
                <w:szCs w:val="18"/>
              </w:rPr>
            </w:pPr>
            <w:r>
              <w:rPr>
                <w:rFonts w:ascii="Arial" w:hAnsi="Arial" w:cs="Arial"/>
                <w:sz w:val="16"/>
                <w:szCs w:val="18"/>
              </w:rPr>
              <w:t>Rx:1.561098GHz</w:t>
            </w:r>
          </w:p>
        </w:tc>
        <w:tc>
          <w:tcPr>
            <w:tcW w:w="920" w:type="pct"/>
            <w:vAlign w:val="center"/>
          </w:tcPr>
          <w:p w14:paraId="245AD3BA">
            <w:pPr>
              <w:jc w:val="center"/>
              <w:rPr>
                <w:rFonts w:ascii="Arial" w:hAnsi="Arial" w:cs="Arial"/>
                <w:sz w:val="16"/>
                <w:szCs w:val="18"/>
              </w:rPr>
            </w:pPr>
          </w:p>
        </w:tc>
      </w:tr>
      <w:tr w14:paraId="1C709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8" w:type="pct"/>
            <w:vAlign w:val="center"/>
          </w:tcPr>
          <w:p w14:paraId="5488A29B">
            <w:pPr>
              <w:jc w:val="center"/>
              <w:rPr>
                <w:rFonts w:eastAsia="宋体"/>
                <w:kern w:val="0"/>
              </w:rPr>
            </w:pPr>
            <w:r>
              <w:rPr>
                <w:rFonts w:eastAsia="宋体"/>
              </w:rPr>
              <w:t>Galileo</w:t>
            </w:r>
          </w:p>
        </w:tc>
        <w:tc>
          <w:tcPr>
            <w:tcW w:w="2932" w:type="pct"/>
            <w:vAlign w:val="center"/>
          </w:tcPr>
          <w:p w14:paraId="5E090738">
            <w:pPr>
              <w:jc w:val="center"/>
              <w:rPr>
                <w:rFonts w:ascii="Arial" w:hAnsi="Arial" w:cs="Arial"/>
                <w:sz w:val="16"/>
                <w:szCs w:val="18"/>
              </w:rPr>
            </w:pPr>
            <w:r>
              <w:rPr>
                <w:rFonts w:ascii="Arial" w:hAnsi="Arial" w:cs="Arial"/>
                <w:sz w:val="16"/>
                <w:szCs w:val="18"/>
              </w:rPr>
              <w:t>Rx:1.561098GHz</w:t>
            </w:r>
          </w:p>
        </w:tc>
        <w:tc>
          <w:tcPr>
            <w:tcW w:w="920" w:type="pct"/>
            <w:vAlign w:val="center"/>
          </w:tcPr>
          <w:p w14:paraId="6F944EAF">
            <w:pPr>
              <w:jc w:val="center"/>
              <w:rPr>
                <w:rFonts w:ascii="Arial" w:hAnsi="Arial" w:cs="Arial"/>
                <w:sz w:val="16"/>
                <w:szCs w:val="18"/>
              </w:rPr>
            </w:pPr>
          </w:p>
        </w:tc>
      </w:tr>
    </w:tbl>
    <w:p w14:paraId="50B87FB5">
      <w:pPr>
        <w:autoSpaceDE w:val="0"/>
        <w:autoSpaceDN w:val="0"/>
        <w:adjustRightInd w:val="0"/>
        <w:jc w:val="left"/>
        <w:rPr>
          <w:rFonts w:ascii="Arial" w:hAnsi="Arial" w:cs="Arial"/>
          <w:color w:val="201F1F"/>
          <w:kern w:val="0"/>
          <w:sz w:val="18"/>
          <w:szCs w:val="18"/>
        </w:rPr>
      </w:pPr>
    </w:p>
    <w:p w14:paraId="2F98211F">
      <w:pPr>
        <w:widowControl/>
        <w:jc w:val="left"/>
        <w:rPr>
          <w:rFonts w:ascii="Arial" w:hAnsi="Arial" w:cs="Arial"/>
          <w:color w:val="201F1F"/>
          <w:kern w:val="0"/>
          <w:sz w:val="18"/>
          <w:szCs w:val="18"/>
        </w:rPr>
      </w:pPr>
      <w:r>
        <w:rPr>
          <w:rFonts w:ascii="Arial" w:hAnsi="Arial" w:cs="Arial"/>
          <w:color w:val="201F1F"/>
          <w:kern w:val="0"/>
          <w:sz w:val="18"/>
          <w:szCs w:val="18"/>
        </w:rPr>
        <w:br w:type="page"/>
      </w:r>
    </w:p>
    <w:p w14:paraId="77A712BA">
      <w:pPr>
        <w:autoSpaceDE w:val="0"/>
        <w:autoSpaceDN w:val="0"/>
        <w:adjustRightInd w:val="0"/>
        <w:jc w:val="left"/>
        <w:rPr>
          <w:rFonts w:ascii="Arial" w:hAnsi="Arial" w:cs="Arial"/>
          <w:color w:val="201F1F"/>
          <w:kern w:val="0"/>
          <w:sz w:val="18"/>
          <w:szCs w:val="18"/>
        </w:rPr>
      </w:pPr>
      <w:r>
        <w:rPr>
          <w:rFonts w:ascii="Arial" w:hAnsi="Arial" w:cs="Arial"/>
          <w:color w:val="201F1F"/>
          <w:kern w:val="0"/>
          <w:sz w:val="18"/>
          <w:szCs w:val="18"/>
        </w:rPr>
        <w:t>Tests for SAR are conducted using standard operating positions with the device transmitting at its highest certified power level in all tested frequency bands. The maximum SAR values tested on this device when used in its normal position at the ear and when used close to the body (at a minimum distance of 5</w:t>
      </w:r>
      <w:r>
        <w:rPr>
          <w:rFonts w:hint="eastAsia" w:ascii="Arial" w:hAnsi="Arial" w:cs="Arial"/>
          <w:color w:val="201F1F"/>
          <w:kern w:val="0"/>
          <w:sz w:val="18"/>
          <w:szCs w:val="18"/>
        </w:rPr>
        <w:t>m</w:t>
      </w:r>
      <w:r>
        <w:rPr>
          <w:rFonts w:ascii="Arial" w:hAnsi="Arial" w:cs="Arial"/>
          <w:color w:val="201F1F"/>
          <w:kern w:val="0"/>
          <w:sz w:val="18"/>
          <w:szCs w:val="18"/>
        </w:rPr>
        <w:t>m/0</w:t>
      </w:r>
      <w:r>
        <w:rPr>
          <w:rFonts w:hint="eastAsia" w:ascii="Arial" w:hAnsi="Arial" w:cs="Arial"/>
          <w:color w:val="201F1F"/>
          <w:kern w:val="0"/>
          <w:sz w:val="18"/>
          <w:szCs w:val="18"/>
        </w:rPr>
        <w:t>m</w:t>
      </w:r>
      <w:r>
        <w:rPr>
          <w:rFonts w:ascii="Arial" w:hAnsi="Arial" w:cs="Arial"/>
          <w:color w:val="201F1F"/>
          <w:kern w:val="0"/>
          <w:sz w:val="18"/>
          <w:szCs w:val="18"/>
        </w:rPr>
        <w:t>m) are:</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1843"/>
        <w:gridCol w:w="1701"/>
      </w:tblGrid>
      <w:tr w14:paraId="1F4678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2518" w:type="dxa"/>
            <w:vMerge w:val="restart"/>
          </w:tcPr>
          <w:p w14:paraId="24D28E74">
            <w:pPr>
              <w:autoSpaceDE w:val="0"/>
              <w:autoSpaceDN w:val="0"/>
              <w:adjustRightInd w:val="0"/>
              <w:jc w:val="left"/>
              <w:rPr>
                <w:rFonts w:ascii="Arial" w:hAnsi="Arial" w:cs="Arial"/>
                <w:color w:val="201F1F"/>
                <w:kern w:val="0"/>
                <w:sz w:val="18"/>
                <w:szCs w:val="18"/>
              </w:rPr>
            </w:pPr>
            <w:bookmarkStart w:id="6" w:name="_Hlk179386176"/>
            <w:r>
              <w:rPr>
                <w:rFonts w:ascii="Arial" w:hAnsi="Arial" w:cs="Arial"/>
                <w:color w:val="201F1F"/>
                <w:kern w:val="0"/>
                <w:sz w:val="18"/>
                <w:szCs w:val="18"/>
              </w:rPr>
              <w:t>Max SAR Value(W/kg)</w:t>
            </w:r>
          </w:p>
          <w:p w14:paraId="1D33133F">
            <w:pPr>
              <w:autoSpaceDE w:val="0"/>
              <w:autoSpaceDN w:val="0"/>
              <w:adjustRightInd w:val="0"/>
              <w:jc w:val="left"/>
              <w:rPr>
                <w:rFonts w:ascii="Arial" w:hAnsi="Arial" w:cs="Arial"/>
                <w:color w:val="201F1F"/>
                <w:kern w:val="0"/>
                <w:sz w:val="18"/>
                <w:szCs w:val="18"/>
              </w:rPr>
            </w:pPr>
            <w:r>
              <w:rPr>
                <w:rFonts w:ascii="Arial" w:hAnsi="Arial" w:cs="Arial"/>
                <w:color w:val="201F1F"/>
                <w:kern w:val="0"/>
                <w:sz w:val="18"/>
                <w:szCs w:val="18"/>
              </w:rPr>
              <w:t>Limit is 2.0(W/kg) for 10-g</w:t>
            </w:r>
          </w:p>
        </w:tc>
        <w:tc>
          <w:tcPr>
            <w:tcW w:w="1843" w:type="dxa"/>
            <w:vAlign w:val="center"/>
          </w:tcPr>
          <w:p w14:paraId="40BAE56B">
            <w:pPr>
              <w:autoSpaceDE w:val="0"/>
              <w:autoSpaceDN w:val="0"/>
              <w:adjustRightInd w:val="0"/>
              <w:jc w:val="center"/>
              <w:rPr>
                <w:rFonts w:ascii="Arial" w:hAnsi="Arial" w:cs="Arial"/>
                <w:color w:val="201F1F"/>
                <w:kern w:val="0"/>
                <w:sz w:val="18"/>
                <w:szCs w:val="18"/>
              </w:rPr>
            </w:pPr>
            <w:r>
              <w:rPr>
                <w:rFonts w:ascii="Arial" w:hAnsi="Arial" w:cs="Arial"/>
                <w:color w:val="201F1F"/>
                <w:kern w:val="0"/>
                <w:sz w:val="18"/>
                <w:szCs w:val="18"/>
              </w:rPr>
              <w:t>10-g Head</w:t>
            </w:r>
          </w:p>
        </w:tc>
        <w:tc>
          <w:tcPr>
            <w:tcW w:w="1701" w:type="dxa"/>
            <w:vAlign w:val="center"/>
          </w:tcPr>
          <w:p w14:paraId="252184BA">
            <w:pPr>
              <w:autoSpaceDE w:val="0"/>
              <w:autoSpaceDN w:val="0"/>
              <w:adjustRightInd w:val="0"/>
              <w:jc w:val="center"/>
              <w:rPr>
                <w:rFonts w:ascii="Arial" w:hAnsi="Arial" w:cs="Arial"/>
                <w:color w:val="201F1F"/>
                <w:kern w:val="0"/>
                <w:sz w:val="18"/>
                <w:szCs w:val="18"/>
              </w:rPr>
            </w:pPr>
            <w:r>
              <w:rPr>
                <w:rFonts w:ascii="Arial-BoldMT" w:hAnsi="Arial-BoldMT"/>
                <w:b/>
                <w:bCs/>
                <w:color w:val="000000"/>
              </w:rPr>
              <w:t>0.28</w:t>
            </w:r>
            <w:r>
              <w:rPr>
                <w:rFonts w:ascii="Arial" w:hAnsi="Arial" w:cs="Arial"/>
                <w:color w:val="201F1F"/>
                <w:kern w:val="0"/>
                <w:sz w:val="18"/>
                <w:szCs w:val="18"/>
              </w:rPr>
              <w:t xml:space="preserve"> W/kg</w:t>
            </w:r>
          </w:p>
        </w:tc>
      </w:tr>
      <w:tr w14:paraId="189377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2518" w:type="dxa"/>
            <w:vMerge w:val="continue"/>
          </w:tcPr>
          <w:p w14:paraId="396F54F0">
            <w:pPr>
              <w:autoSpaceDE w:val="0"/>
              <w:autoSpaceDN w:val="0"/>
              <w:adjustRightInd w:val="0"/>
              <w:jc w:val="left"/>
              <w:rPr>
                <w:rFonts w:ascii="Arial" w:hAnsi="Arial" w:cs="Arial"/>
                <w:color w:val="201F1F"/>
                <w:kern w:val="0"/>
                <w:sz w:val="18"/>
                <w:szCs w:val="18"/>
              </w:rPr>
            </w:pPr>
          </w:p>
        </w:tc>
        <w:tc>
          <w:tcPr>
            <w:tcW w:w="1843" w:type="dxa"/>
            <w:vAlign w:val="center"/>
          </w:tcPr>
          <w:p w14:paraId="773F34CA">
            <w:pPr>
              <w:autoSpaceDE w:val="0"/>
              <w:autoSpaceDN w:val="0"/>
              <w:adjustRightInd w:val="0"/>
              <w:jc w:val="center"/>
              <w:rPr>
                <w:rFonts w:ascii="Arial" w:hAnsi="Arial" w:cs="Arial"/>
                <w:color w:val="201F1F"/>
                <w:kern w:val="0"/>
                <w:sz w:val="18"/>
                <w:szCs w:val="18"/>
              </w:rPr>
            </w:pPr>
            <w:r>
              <w:rPr>
                <w:rFonts w:ascii="Arial" w:hAnsi="Arial" w:cs="Arial"/>
                <w:color w:val="201F1F"/>
                <w:kern w:val="0"/>
                <w:sz w:val="18"/>
                <w:szCs w:val="18"/>
              </w:rPr>
              <w:t>10-g Body</w:t>
            </w:r>
          </w:p>
        </w:tc>
        <w:tc>
          <w:tcPr>
            <w:tcW w:w="1701" w:type="dxa"/>
            <w:vAlign w:val="center"/>
          </w:tcPr>
          <w:p w14:paraId="0E71E0B1">
            <w:pPr>
              <w:autoSpaceDE w:val="0"/>
              <w:autoSpaceDN w:val="0"/>
              <w:adjustRightInd w:val="0"/>
              <w:jc w:val="center"/>
              <w:rPr>
                <w:rFonts w:ascii="Arial" w:hAnsi="Arial" w:cs="Arial"/>
                <w:color w:val="201F1F"/>
                <w:kern w:val="0"/>
                <w:sz w:val="18"/>
                <w:szCs w:val="18"/>
              </w:rPr>
            </w:pPr>
            <w:r>
              <w:rPr>
                <w:rFonts w:ascii="Arial-BoldMT" w:hAnsi="Arial-BoldMT"/>
                <w:b/>
                <w:bCs/>
                <w:color w:val="000000"/>
              </w:rPr>
              <w:t>0.53</w:t>
            </w:r>
            <w:r>
              <w:rPr>
                <w:rFonts w:ascii="Arial" w:hAnsi="Arial" w:cs="Arial"/>
                <w:color w:val="201F1F"/>
                <w:kern w:val="0"/>
                <w:sz w:val="18"/>
                <w:szCs w:val="18"/>
              </w:rPr>
              <w:t xml:space="preserve"> W/kg</w:t>
            </w:r>
          </w:p>
        </w:tc>
      </w:tr>
      <w:tr w14:paraId="31960F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14:paraId="1A49D7F1">
            <w:pPr>
              <w:autoSpaceDE w:val="0"/>
              <w:autoSpaceDN w:val="0"/>
              <w:adjustRightInd w:val="0"/>
              <w:jc w:val="left"/>
              <w:rPr>
                <w:rFonts w:ascii="Arial" w:hAnsi="Arial" w:cs="Arial"/>
                <w:color w:val="201F1F"/>
                <w:kern w:val="0"/>
                <w:sz w:val="18"/>
                <w:szCs w:val="18"/>
              </w:rPr>
            </w:pPr>
            <w:r>
              <w:rPr>
                <w:rFonts w:ascii="Arial" w:hAnsi="Arial" w:cs="Arial"/>
                <w:color w:val="201F1F"/>
                <w:kern w:val="0"/>
                <w:sz w:val="18"/>
                <w:szCs w:val="18"/>
              </w:rPr>
              <w:t xml:space="preserve">Limit is </w:t>
            </w:r>
            <w:r>
              <w:rPr>
                <w:rFonts w:hint="eastAsia" w:ascii="Arial" w:hAnsi="Arial" w:cs="Arial"/>
                <w:color w:val="201F1F"/>
                <w:kern w:val="0"/>
                <w:sz w:val="18"/>
                <w:szCs w:val="18"/>
              </w:rPr>
              <w:t>4</w:t>
            </w:r>
            <w:r>
              <w:rPr>
                <w:rFonts w:ascii="Arial" w:hAnsi="Arial" w:cs="Arial"/>
                <w:color w:val="201F1F"/>
                <w:kern w:val="0"/>
                <w:sz w:val="18"/>
                <w:szCs w:val="18"/>
              </w:rPr>
              <w:t>.0(W/kg) for 10-g</w:t>
            </w:r>
          </w:p>
        </w:tc>
        <w:tc>
          <w:tcPr>
            <w:tcW w:w="1843" w:type="dxa"/>
            <w:vAlign w:val="center"/>
          </w:tcPr>
          <w:p w14:paraId="347CA76C">
            <w:pPr>
              <w:autoSpaceDE w:val="0"/>
              <w:autoSpaceDN w:val="0"/>
              <w:adjustRightInd w:val="0"/>
              <w:jc w:val="center"/>
              <w:rPr>
                <w:rFonts w:ascii="Arial" w:hAnsi="Arial" w:cs="Arial"/>
                <w:color w:val="201F1F"/>
                <w:kern w:val="0"/>
                <w:sz w:val="18"/>
                <w:szCs w:val="18"/>
              </w:rPr>
            </w:pPr>
            <w:r>
              <w:rPr>
                <w:rFonts w:ascii="Arial" w:hAnsi="Arial" w:cs="Arial"/>
                <w:color w:val="201F1F"/>
                <w:kern w:val="0"/>
                <w:sz w:val="18"/>
                <w:szCs w:val="18"/>
              </w:rPr>
              <w:t>10-g Member DAS</w:t>
            </w:r>
          </w:p>
        </w:tc>
        <w:tc>
          <w:tcPr>
            <w:tcW w:w="1701" w:type="dxa"/>
            <w:vAlign w:val="center"/>
          </w:tcPr>
          <w:p w14:paraId="01541862">
            <w:pPr>
              <w:autoSpaceDE w:val="0"/>
              <w:autoSpaceDN w:val="0"/>
              <w:adjustRightInd w:val="0"/>
              <w:jc w:val="center"/>
              <w:rPr>
                <w:rFonts w:ascii="Arial" w:hAnsi="Arial" w:cs="Arial"/>
                <w:color w:val="201F1F"/>
                <w:kern w:val="0"/>
                <w:sz w:val="18"/>
                <w:szCs w:val="18"/>
              </w:rPr>
            </w:pPr>
            <w:r>
              <w:rPr>
                <w:rFonts w:hint="eastAsia" w:ascii="Arial" w:hAnsi="Arial" w:cs="Arial"/>
                <w:b/>
                <w:bCs/>
                <w:color w:val="201F1F"/>
                <w:kern w:val="0"/>
                <w:sz w:val="18"/>
                <w:szCs w:val="18"/>
              </w:rPr>
              <w:t xml:space="preserve">1.38 </w:t>
            </w:r>
            <w:r>
              <w:rPr>
                <w:rFonts w:ascii="Arial" w:hAnsi="Arial" w:cs="Arial"/>
                <w:color w:val="201F1F"/>
                <w:kern w:val="0"/>
                <w:sz w:val="18"/>
                <w:szCs w:val="18"/>
              </w:rPr>
              <w:t>W/kg</w:t>
            </w:r>
          </w:p>
        </w:tc>
      </w:tr>
      <w:bookmarkEnd w:id="6"/>
    </w:tbl>
    <w:p w14:paraId="02B66916">
      <w:pPr>
        <w:autoSpaceDE w:val="0"/>
        <w:autoSpaceDN w:val="0"/>
        <w:adjustRightInd w:val="0"/>
        <w:jc w:val="left"/>
        <w:rPr>
          <w:rFonts w:ascii="Arial" w:hAnsi="Arial" w:cs="Arial"/>
          <w:color w:val="201F1F"/>
          <w:kern w:val="0"/>
          <w:sz w:val="18"/>
          <w:szCs w:val="18"/>
        </w:rPr>
      </w:pPr>
      <w:r>
        <w:rPr>
          <w:rFonts w:ascii="Arial" w:hAnsi="Arial" w:cs="Arial"/>
          <w:color w:val="201F1F"/>
          <w:kern w:val="0"/>
          <w:sz w:val="18"/>
          <w:szCs w:val="18"/>
        </w:rPr>
        <w:t>Technical file held by:Shenzhen DOKE Electronic Co., Ltd</w:t>
      </w:r>
    </w:p>
    <w:p w14:paraId="4992D6BF">
      <w:pPr>
        <w:autoSpaceDE w:val="0"/>
        <w:autoSpaceDN w:val="0"/>
        <w:adjustRightInd w:val="0"/>
        <w:jc w:val="left"/>
        <w:rPr>
          <w:rFonts w:ascii="Arial" w:hAnsi="Arial" w:cs="Arial"/>
          <w:color w:val="201F1F"/>
          <w:kern w:val="0"/>
          <w:sz w:val="18"/>
          <w:szCs w:val="18"/>
        </w:rPr>
      </w:pPr>
      <w:r>
        <w:rPr>
          <w:rFonts w:ascii="Arial" w:hAnsi="Arial" w:cs="Arial"/>
          <w:color w:val="201F1F"/>
          <w:kern w:val="0"/>
          <w:sz w:val="18"/>
          <w:szCs w:val="18"/>
        </w:rPr>
        <w:t>801, Building3, 7th Industrial Zone, Yulv Community, Yutang Road, Guangming District, Shenzhen, China.</w:t>
      </w:r>
    </w:p>
    <w:p w14:paraId="2E7E868B">
      <w:pPr>
        <w:autoSpaceDE w:val="0"/>
        <w:autoSpaceDN w:val="0"/>
        <w:adjustRightInd w:val="0"/>
        <w:jc w:val="left"/>
        <w:rPr>
          <w:rFonts w:ascii="Arial" w:hAnsi="Arial" w:cs="Arial"/>
          <w:color w:val="201F1F"/>
          <w:kern w:val="0"/>
          <w:sz w:val="18"/>
          <w:szCs w:val="18"/>
        </w:rPr>
      </w:pPr>
    </w:p>
    <w:p w14:paraId="01C91349">
      <w:pPr>
        <w:rPr>
          <w:rFonts w:ascii="Arial" w:hAnsi="Arial" w:cs="Arial"/>
          <w:bCs/>
          <w:color w:val="000000"/>
          <w:kern w:val="0"/>
          <w:sz w:val="15"/>
          <w:szCs w:val="15"/>
        </w:rPr>
      </w:pPr>
      <w:r>
        <w:rPr>
          <w:rFonts w:ascii="Arial" w:hAnsi="Arial" w:cs="Arial"/>
          <w:b/>
          <w:bCs/>
          <w:color w:val="000000"/>
          <w:kern w:val="0"/>
          <w:sz w:val="15"/>
          <w:szCs w:val="15"/>
        </w:rPr>
        <w:t>Signed for and on behalf of</w:t>
      </w:r>
      <w:r>
        <w:rPr>
          <w:rFonts w:hint="eastAsia" w:ascii="Arial" w:hAnsi="Arial" w:cs="Arial"/>
          <w:b/>
          <w:bCs/>
          <w:color w:val="000000"/>
          <w:kern w:val="0"/>
          <w:sz w:val="15"/>
          <w:szCs w:val="15"/>
        </w:rPr>
        <w:t xml:space="preserve">: </w:t>
      </w:r>
      <w:r>
        <w:rPr>
          <w:rFonts w:ascii="Arial" w:hAnsi="Arial" w:cs="Arial"/>
          <w:color w:val="201F1F"/>
          <w:kern w:val="0"/>
          <w:sz w:val="18"/>
          <w:szCs w:val="18"/>
        </w:rPr>
        <w:t>Shenzhen DOKE Electronic Co., Ltd</w:t>
      </w:r>
    </w:p>
    <w:tbl>
      <w:tblPr>
        <w:tblStyle w:val="12"/>
        <w:tblW w:w="8684" w:type="dxa"/>
        <w:tblInd w:w="0" w:type="dxa"/>
        <w:tblLayout w:type="fixed"/>
        <w:tblCellMar>
          <w:top w:w="0" w:type="dxa"/>
          <w:left w:w="108" w:type="dxa"/>
          <w:bottom w:w="0" w:type="dxa"/>
          <w:right w:w="108" w:type="dxa"/>
        </w:tblCellMar>
      </w:tblPr>
      <w:tblGrid>
        <w:gridCol w:w="3085"/>
        <w:gridCol w:w="5599"/>
      </w:tblGrid>
      <w:tr w14:paraId="2FE0AC07">
        <w:tblPrEx>
          <w:tblCellMar>
            <w:top w:w="0" w:type="dxa"/>
            <w:left w:w="108" w:type="dxa"/>
            <w:bottom w:w="0" w:type="dxa"/>
            <w:right w:w="108" w:type="dxa"/>
          </w:tblCellMar>
        </w:tblPrEx>
        <w:trPr>
          <w:trHeight w:val="113" w:hRule="atLeast"/>
        </w:trPr>
        <w:tc>
          <w:tcPr>
            <w:tcW w:w="3085" w:type="dxa"/>
          </w:tcPr>
          <w:p w14:paraId="40720398">
            <w:pPr>
              <w:autoSpaceDE w:val="0"/>
              <w:autoSpaceDN w:val="0"/>
              <w:adjustRightInd w:val="0"/>
              <w:jc w:val="left"/>
              <w:rPr>
                <w:rFonts w:ascii="Arial" w:hAnsi="Arial" w:cs="Arial"/>
                <w:color w:val="000000"/>
                <w:kern w:val="0"/>
                <w:sz w:val="15"/>
                <w:szCs w:val="15"/>
              </w:rPr>
            </w:pPr>
            <w:r>
              <w:rPr>
                <w:rFonts w:ascii="Arial" w:hAnsi="Arial" w:cs="Arial"/>
                <w:b/>
                <w:bCs/>
                <w:color w:val="000000"/>
                <w:kern w:val="0"/>
                <w:sz w:val="15"/>
                <w:szCs w:val="15"/>
              </w:rPr>
              <w:t xml:space="preserve">Name and Title: </w:t>
            </w:r>
          </w:p>
        </w:tc>
        <w:tc>
          <w:tcPr>
            <w:tcW w:w="5599" w:type="dxa"/>
          </w:tcPr>
          <w:p w14:paraId="56C87662">
            <w:pPr>
              <w:autoSpaceDE w:val="0"/>
              <w:autoSpaceDN w:val="0"/>
              <w:adjustRightInd w:val="0"/>
              <w:jc w:val="left"/>
              <w:rPr>
                <w:rFonts w:ascii="Arial" w:hAnsi="Arial" w:cs="Arial"/>
                <w:color w:val="000000"/>
                <w:kern w:val="0"/>
                <w:sz w:val="15"/>
                <w:szCs w:val="15"/>
              </w:rPr>
            </w:pPr>
            <w:r>
              <w:rPr>
                <w:rFonts w:ascii="Arial" w:hAnsi="Arial" w:cs="Arial"/>
                <w:color w:val="000000"/>
                <w:kern w:val="0"/>
                <w:sz w:val="15"/>
                <w:szCs w:val="15"/>
              </w:rPr>
              <w:t>zhang.liuwei/Man</w:t>
            </w:r>
            <w:r>
              <w:rPr>
                <w:rFonts w:hint="eastAsia" w:ascii="Arial" w:hAnsi="Arial" w:cs="Arial"/>
                <w:color w:val="000000"/>
                <w:kern w:val="0"/>
                <w:sz w:val="15"/>
                <w:szCs w:val="15"/>
              </w:rPr>
              <w:t>a</w:t>
            </w:r>
            <w:r>
              <w:rPr>
                <w:rFonts w:ascii="Arial" w:hAnsi="Arial" w:cs="Arial"/>
                <w:color w:val="000000"/>
                <w:kern w:val="0"/>
                <w:sz w:val="15"/>
                <w:szCs w:val="15"/>
              </w:rPr>
              <w:t>ger</w:t>
            </w:r>
          </w:p>
        </w:tc>
      </w:tr>
      <w:tr w14:paraId="4560F8C2">
        <w:tblPrEx>
          <w:tblCellMar>
            <w:top w:w="0" w:type="dxa"/>
            <w:left w:w="108" w:type="dxa"/>
            <w:bottom w:w="0" w:type="dxa"/>
            <w:right w:w="108" w:type="dxa"/>
          </w:tblCellMar>
        </w:tblPrEx>
        <w:trPr>
          <w:trHeight w:val="255" w:hRule="atLeast"/>
        </w:trPr>
        <w:tc>
          <w:tcPr>
            <w:tcW w:w="3085" w:type="dxa"/>
          </w:tcPr>
          <w:p w14:paraId="6A07A08C">
            <w:pPr>
              <w:autoSpaceDE w:val="0"/>
              <w:autoSpaceDN w:val="0"/>
              <w:adjustRightInd w:val="0"/>
              <w:jc w:val="left"/>
              <w:rPr>
                <w:rFonts w:ascii="Arial" w:hAnsi="Arial" w:cs="Arial"/>
                <w:color w:val="000000"/>
                <w:kern w:val="0"/>
                <w:sz w:val="15"/>
                <w:szCs w:val="15"/>
              </w:rPr>
            </w:pPr>
            <w:r>
              <w:rPr>
                <w:rFonts w:ascii="Arial" w:hAnsi="Arial" w:cs="Arial"/>
                <w:b/>
                <w:bCs/>
                <w:color w:val="000000"/>
                <w:kern w:val="0"/>
                <w:sz w:val="15"/>
                <w:szCs w:val="15"/>
              </w:rPr>
              <w:t xml:space="preserve">Address: </w:t>
            </w:r>
          </w:p>
        </w:tc>
        <w:tc>
          <w:tcPr>
            <w:tcW w:w="5599" w:type="dxa"/>
          </w:tcPr>
          <w:p w14:paraId="78AC76F3">
            <w:pPr>
              <w:widowControl/>
              <w:jc w:val="left"/>
              <w:rPr>
                <w:rFonts w:ascii="Arial" w:hAnsi="Arial" w:cs="Arial"/>
                <w:bCs/>
                <w:color w:val="000000"/>
                <w:kern w:val="0"/>
                <w:sz w:val="15"/>
                <w:szCs w:val="15"/>
              </w:rPr>
            </w:pPr>
            <w:r>
              <w:rPr>
                <w:rFonts w:ascii="Arial" w:hAnsi="Arial" w:cs="Arial"/>
                <w:bCs/>
                <w:color w:val="000000"/>
                <w:kern w:val="0"/>
                <w:sz w:val="15"/>
                <w:szCs w:val="15"/>
              </w:rPr>
              <w:t>801, Building3, 7th Industrial Zone, Yulv Community, Yutang Road, Guangming District, Shenzhen, China.</w:t>
            </w:r>
          </w:p>
        </w:tc>
      </w:tr>
    </w:tbl>
    <w:p w14:paraId="69DC66AF">
      <w:pPr>
        <w:pStyle w:val="20"/>
        <w:rPr>
          <w:rFonts w:ascii="Arial" w:hAnsi="Arial" w:cs="Arial"/>
        </w:rPr>
      </w:pPr>
    </w:p>
    <w:p w14:paraId="04063326">
      <w:pPr>
        <w:pStyle w:val="20"/>
        <w:rPr>
          <w:rFonts w:ascii="Arial" w:hAnsi="Arial" w:cs="Arial"/>
        </w:rPr>
      </w:pPr>
    </w:p>
    <w:p w14:paraId="54A55F98">
      <w:pPr>
        <w:pStyle w:val="20"/>
        <w:jc w:val="right"/>
        <w:rPr>
          <w:rFonts w:ascii="Arial" w:hAnsi="Arial" w:cs="Arial"/>
        </w:rPr>
      </w:pPr>
      <w:r>
        <w:drawing>
          <wp:inline distT="0" distB="0" distL="0" distR="0">
            <wp:extent cx="1029335" cy="191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29546" cy="192075"/>
                    </a:xfrm>
                    <a:prstGeom prst="rect">
                      <a:avLst/>
                    </a:prstGeom>
                    <a:noFill/>
                    <a:ln>
                      <a:noFill/>
                    </a:ln>
                  </pic:spPr>
                </pic:pic>
              </a:graphicData>
            </a:graphic>
          </wp:inline>
        </w:drawing>
      </w:r>
    </w:p>
    <w:p w14:paraId="7D811A17">
      <w:pPr>
        <w:jc w:val="right"/>
        <w:outlineLvl w:val="0"/>
        <w:rPr>
          <w:rFonts w:ascii="Arial" w:hAnsi="Arial" w:cs="Arial"/>
          <w:color w:val="000000"/>
          <w:kern w:val="0"/>
          <w:sz w:val="20"/>
          <w:szCs w:val="20"/>
        </w:rPr>
      </w:pPr>
      <w:r>
        <w:rPr>
          <w:rFonts w:ascii="Arial" w:hAnsi="Arial" w:cs="Arial"/>
          <w:color w:val="000000"/>
          <w:kern w:val="0"/>
          <w:sz w:val="20"/>
          <w:szCs w:val="20"/>
        </w:rPr>
        <w:t>Signature of Authorized Person</w:t>
      </w:r>
    </w:p>
    <w:p w14:paraId="5B056E5F">
      <w:pPr>
        <w:jc w:val="right"/>
        <w:rPr>
          <w:rFonts w:ascii="Arial" w:hAnsi="Arial" w:cs="Arial"/>
          <w:color w:val="000000"/>
          <w:kern w:val="0"/>
          <w:sz w:val="20"/>
          <w:szCs w:val="20"/>
        </w:rPr>
      </w:pPr>
      <w:r>
        <w:rPr>
          <w:rFonts w:hint="eastAsia" w:ascii="Arial" w:hAnsi="Arial" w:cs="Arial"/>
          <w:color w:val="000000"/>
          <w:kern w:val="0"/>
          <w:sz w:val="20"/>
          <w:szCs w:val="20"/>
        </w:rPr>
        <w:t>2025-06-17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ArialMT">
    <w:altName w:val="等线"/>
    <w:panose1 w:val="00000000000000000000"/>
    <w:charset w:val="86"/>
    <w:family w:val="auto"/>
    <w:pitch w:val="default"/>
    <w:sig w:usb0="00000000" w:usb1="00000000" w:usb2="00000010" w:usb3="00000000" w:csb0="00060000" w:csb1="00000000"/>
  </w:font>
  <w:font w:name="等线">
    <w:panose1 w:val="02010600030101010101"/>
    <w:charset w:val="86"/>
    <w:family w:val="auto"/>
    <w:pitch w:val="default"/>
    <w:sig w:usb0="A00002BF" w:usb1="38CF7CFA" w:usb2="00000016" w:usb3="00000000" w:csb0="0004000F" w:csb1="00000000"/>
  </w:font>
  <w:font w:name="Arial-Bold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YjMyNTBiZWZhNDBlMjViMGE1OThjOGE5YmIzZTUifQ=="/>
  </w:docVars>
  <w:rsids>
    <w:rsidRoot w:val="00812803"/>
    <w:rsid w:val="000137DF"/>
    <w:rsid w:val="0003259B"/>
    <w:rsid w:val="000369B3"/>
    <w:rsid w:val="00036A82"/>
    <w:rsid w:val="000402B4"/>
    <w:rsid w:val="000409D2"/>
    <w:rsid w:val="00047959"/>
    <w:rsid w:val="000509E3"/>
    <w:rsid w:val="00057D39"/>
    <w:rsid w:val="00061580"/>
    <w:rsid w:val="00083F16"/>
    <w:rsid w:val="00094954"/>
    <w:rsid w:val="000A2552"/>
    <w:rsid w:val="000C65F5"/>
    <w:rsid w:val="000D73B1"/>
    <w:rsid w:val="000E68F2"/>
    <w:rsid w:val="000F55EE"/>
    <w:rsid w:val="00101F9B"/>
    <w:rsid w:val="00143828"/>
    <w:rsid w:val="0016669D"/>
    <w:rsid w:val="00195099"/>
    <w:rsid w:val="001A4178"/>
    <w:rsid w:val="001A4962"/>
    <w:rsid w:val="001C357B"/>
    <w:rsid w:val="001D0110"/>
    <w:rsid w:val="001D3944"/>
    <w:rsid w:val="001E280A"/>
    <w:rsid w:val="001F4474"/>
    <w:rsid w:val="00202856"/>
    <w:rsid w:val="0020515D"/>
    <w:rsid w:val="00211B67"/>
    <w:rsid w:val="00211C3D"/>
    <w:rsid w:val="00215E8F"/>
    <w:rsid w:val="0021689B"/>
    <w:rsid w:val="002229A3"/>
    <w:rsid w:val="00235320"/>
    <w:rsid w:val="002560E6"/>
    <w:rsid w:val="0026001C"/>
    <w:rsid w:val="00273F12"/>
    <w:rsid w:val="0028600D"/>
    <w:rsid w:val="00291A2F"/>
    <w:rsid w:val="00296A6E"/>
    <w:rsid w:val="002A0078"/>
    <w:rsid w:val="002A2C1E"/>
    <w:rsid w:val="002B4607"/>
    <w:rsid w:val="002C72F5"/>
    <w:rsid w:val="002C7AC3"/>
    <w:rsid w:val="002D2BFC"/>
    <w:rsid w:val="0030196B"/>
    <w:rsid w:val="00306310"/>
    <w:rsid w:val="00313ED9"/>
    <w:rsid w:val="00332DC6"/>
    <w:rsid w:val="0034183C"/>
    <w:rsid w:val="003437B7"/>
    <w:rsid w:val="00345C40"/>
    <w:rsid w:val="00352249"/>
    <w:rsid w:val="00365A98"/>
    <w:rsid w:val="00374975"/>
    <w:rsid w:val="00386ADE"/>
    <w:rsid w:val="00405F8F"/>
    <w:rsid w:val="00416689"/>
    <w:rsid w:val="00416919"/>
    <w:rsid w:val="0044429D"/>
    <w:rsid w:val="00456718"/>
    <w:rsid w:val="0045758F"/>
    <w:rsid w:val="0046614A"/>
    <w:rsid w:val="00467AD7"/>
    <w:rsid w:val="004724B3"/>
    <w:rsid w:val="00475BB7"/>
    <w:rsid w:val="00497DDC"/>
    <w:rsid w:val="004B3B76"/>
    <w:rsid w:val="004D0619"/>
    <w:rsid w:val="004D290D"/>
    <w:rsid w:val="004D3DC7"/>
    <w:rsid w:val="004D45F9"/>
    <w:rsid w:val="004E064C"/>
    <w:rsid w:val="004E365C"/>
    <w:rsid w:val="004F7079"/>
    <w:rsid w:val="005228A4"/>
    <w:rsid w:val="00525C56"/>
    <w:rsid w:val="00536CE3"/>
    <w:rsid w:val="00557326"/>
    <w:rsid w:val="005577B7"/>
    <w:rsid w:val="00586078"/>
    <w:rsid w:val="00596918"/>
    <w:rsid w:val="005A14B6"/>
    <w:rsid w:val="005A2505"/>
    <w:rsid w:val="005E1DE1"/>
    <w:rsid w:val="006305A6"/>
    <w:rsid w:val="00634577"/>
    <w:rsid w:val="006473AC"/>
    <w:rsid w:val="00655DA9"/>
    <w:rsid w:val="00656136"/>
    <w:rsid w:val="0068059D"/>
    <w:rsid w:val="00681231"/>
    <w:rsid w:val="006840CE"/>
    <w:rsid w:val="006B1208"/>
    <w:rsid w:val="006D31D1"/>
    <w:rsid w:val="006E329F"/>
    <w:rsid w:val="006E36AC"/>
    <w:rsid w:val="006E67C8"/>
    <w:rsid w:val="006F1C72"/>
    <w:rsid w:val="0071184F"/>
    <w:rsid w:val="00712251"/>
    <w:rsid w:val="00721707"/>
    <w:rsid w:val="00732251"/>
    <w:rsid w:val="007536EA"/>
    <w:rsid w:val="00773B25"/>
    <w:rsid w:val="00775332"/>
    <w:rsid w:val="00782DAC"/>
    <w:rsid w:val="0078521E"/>
    <w:rsid w:val="00786FD6"/>
    <w:rsid w:val="007900B0"/>
    <w:rsid w:val="007A2B17"/>
    <w:rsid w:val="007B4114"/>
    <w:rsid w:val="007C15C1"/>
    <w:rsid w:val="007C46DB"/>
    <w:rsid w:val="007E159B"/>
    <w:rsid w:val="007E754A"/>
    <w:rsid w:val="007F54E9"/>
    <w:rsid w:val="00802E70"/>
    <w:rsid w:val="008057FF"/>
    <w:rsid w:val="00812803"/>
    <w:rsid w:val="00816F93"/>
    <w:rsid w:val="00821966"/>
    <w:rsid w:val="00824BE2"/>
    <w:rsid w:val="00825275"/>
    <w:rsid w:val="00830853"/>
    <w:rsid w:val="00835320"/>
    <w:rsid w:val="00840751"/>
    <w:rsid w:val="0084627C"/>
    <w:rsid w:val="00850AAC"/>
    <w:rsid w:val="0086654C"/>
    <w:rsid w:val="00884997"/>
    <w:rsid w:val="008867CE"/>
    <w:rsid w:val="00894FD8"/>
    <w:rsid w:val="008B64D8"/>
    <w:rsid w:val="008D1F84"/>
    <w:rsid w:val="008E3A8D"/>
    <w:rsid w:val="008F1777"/>
    <w:rsid w:val="00906FDA"/>
    <w:rsid w:val="0091163D"/>
    <w:rsid w:val="00926865"/>
    <w:rsid w:val="00931B3A"/>
    <w:rsid w:val="00940099"/>
    <w:rsid w:val="00953F7A"/>
    <w:rsid w:val="00956A01"/>
    <w:rsid w:val="00961EBB"/>
    <w:rsid w:val="009669FC"/>
    <w:rsid w:val="0098083A"/>
    <w:rsid w:val="009815BC"/>
    <w:rsid w:val="009826DC"/>
    <w:rsid w:val="009A1547"/>
    <w:rsid w:val="009A4AA0"/>
    <w:rsid w:val="00A0066F"/>
    <w:rsid w:val="00A06057"/>
    <w:rsid w:val="00A10DC1"/>
    <w:rsid w:val="00A13E10"/>
    <w:rsid w:val="00A141D0"/>
    <w:rsid w:val="00A16CF6"/>
    <w:rsid w:val="00A32F99"/>
    <w:rsid w:val="00A50CC1"/>
    <w:rsid w:val="00A5783A"/>
    <w:rsid w:val="00A631CA"/>
    <w:rsid w:val="00A70786"/>
    <w:rsid w:val="00A819C8"/>
    <w:rsid w:val="00A93932"/>
    <w:rsid w:val="00AB1956"/>
    <w:rsid w:val="00AB5625"/>
    <w:rsid w:val="00B15F7D"/>
    <w:rsid w:val="00B4629D"/>
    <w:rsid w:val="00B75992"/>
    <w:rsid w:val="00B92874"/>
    <w:rsid w:val="00B9503B"/>
    <w:rsid w:val="00BA689E"/>
    <w:rsid w:val="00BB3ADE"/>
    <w:rsid w:val="00BE0FA7"/>
    <w:rsid w:val="00C20468"/>
    <w:rsid w:val="00C37CA8"/>
    <w:rsid w:val="00C41683"/>
    <w:rsid w:val="00C444DB"/>
    <w:rsid w:val="00C86786"/>
    <w:rsid w:val="00CA19B2"/>
    <w:rsid w:val="00CA2292"/>
    <w:rsid w:val="00CD3338"/>
    <w:rsid w:val="00CE735F"/>
    <w:rsid w:val="00CF7781"/>
    <w:rsid w:val="00D048DD"/>
    <w:rsid w:val="00D14FF0"/>
    <w:rsid w:val="00D66874"/>
    <w:rsid w:val="00D7048D"/>
    <w:rsid w:val="00DB764C"/>
    <w:rsid w:val="00DE2224"/>
    <w:rsid w:val="00E01ECC"/>
    <w:rsid w:val="00E107BB"/>
    <w:rsid w:val="00E14AD4"/>
    <w:rsid w:val="00E160A7"/>
    <w:rsid w:val="00E26892"/>
    <w:rsid w:val="00E30B29"/>
    <w:rsid w:val="00E31854"/>
    <w:rsid w:val="00E3250B"/>
    <w:rsid w:val="00E42F47"/>
    <w:rsid w:val="00E4741D"/>
    <w:rsid w:val="00E60BF5"/>
    <w:rsid w:val="00E920AC"/>
    <w:rsid w:val="00EB557F"/>
    <w:rsid w:val="00EB750F"/>
    <w:rsid w:val="00ED2E9B"/>
    <w:rsid w:val="00EF58FD"/>
    <w:rsid w:val="00F310B6"/>
    <w:rsid w:val="00F4043D"/>
    <w:rsid w:val="00F521C6"/>
    <w:rsid w:val="00F5782F"/>
    <w:rsid w:val="00F65A84"/>
    <w:rsid w:val="00F669D8"/>
    <w:rsid w:val="00F71C1B"/>
    <w:rsid w:val="00F761A8"/>
    <w:rsid w:val="00F77E74"/>
    <w:rsid w:val="00F97C66"/>
    <w:rsid w:val="00FB5FBC"/>
    <w:rsid w:val="00FF30EE"/>
    <w:rsid w:val="00FF6D46"/>
    <w:rsid w:val="552D0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4"/>
    <w:semiHidden/>
    <w:unhideWhenUsed/>
    <w:qFormat/>
    <w:uiPriority w:val="99"/>
    <w:rPr>
      <w:rFonts w:ascii="宋体" w:eastAsia="宋体"/>
      <w:sz w:val="18"/>
      <w:szCs w:val="18"/>
    </w:rPr>
  </w:style>
  <w:style w:type="paragraph" w:styleId="3">
    <w:name w:val="annotation text"/>
    <w:basedOn w:val="1"/>
    <w:link w:val="21"/>
    <w:semiHidden/>
    <w:unhideWhenUsed/>
    <w:qFormat/>
    <w:uiPriority w:val="99"/>
    <w:pPr>
      <w:jc w:val="left"/>
    </w:pPr>
  </w:style>
  <w:style w:type="paragraph" w:styleId="4">
    <w:name w:val="List Bullet 3"/>
    <w:basedOn w:val="1"/>
    <w:autoRedefine/>
    <w:uiPriority w:val="0"/>
    <w:pPr>
      <w:tabs>
        <w:tab w:val="left" w:pos="1320"/>
      </w:tabs>
      <w:adjustRightInd w:val="0"/>
      <w:spacing w:line="360" w:lineRule="atLeast"/>
      <w:ind w:left="1320" w:hanging="360"/>
      <w:jc w:val="left"/>
      <w:textAlignment w:val="baseline"/>
    </w:pPr>
    <w:rPr>
      <w:rFonts w:ascii="Times New Roman" w:hAnsi="Times New Roman" w:eastAsia="MingLiU" w:cs="Times New Roman"/>
      <w:kern w:val="0"/>
      <w:sz w:val="24"/>
      <w:szCs w:val="20"/>
      <w:lang w:eastAsia="zh-TW"/>
    </w:rPr>
  </w:style>
  <w:style w:type="paragraph" w:styleId="5">
    <w:name w:val="Body Text"/>
    <w:basedOn w:val="1"/>
    <w:link w:val="28"/>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5"/>
      <w:szCs w:val="15"/>
      <w:lang w:eastAsia="en-US"/>
    </w:rPr>
  </w:style>
  <w:style w:type="paragraph" w:styleId="6">
    <w:name w:val="Body Text Indent"/>
    <w:basedOn w:val="1"/>
    <w:link w:val="29"/>
    <w:semiHidden/>
    <w:unhideWhenUsed/>
    <w:qFormat/>
    <w:uiPriority w:val="99"/>
    <w:pPr>
      <w:spacing w:after="120"/>
      <w:ind w:left="420" w:leftChars="200"/>
    </w:pPr>
  </w:style>
  <w:style w:type="paragraph" w:styleId="7">
    <w:name w:val="Balloon Text"/>
    <w:basedOn w:val="1"/>
    <w:link w:val="23"/>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adjustRightInd w:val="0"/>
      <w:snapToGrid w:val="0"/>
      <w:spacing w:before="120" w:after="120"/>
      <w:jc w:val="left"/>
    </w:pPr>
    <w:rPr>
      <w:rFonts w:ascii="Calibri" w:hAnsi="Calibri" w:eastAsia="Arial" w:cs="Times New Roman"/>
      <w:b/>
      <w:bCs/>
      <w:caps/>
      <w:sz w:val="20"/>
      <w:szCs w:val="20"/>
      <w:lang w:eastAsia="zh-TW"/>
    </w:rPr>
  </w:style>
  <w:style w:type="paragraph" w:styleId="11">
    <w:name w:val="annotation subject"/>
    <w:basedOn w:val="3"/>
    <w:next w:val="3"/>
    <w:link w:val="22"/>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unhideWhenUsed/>
    <w:uiPriority w:val="99"/>
    <w:rPr>
      <w:color w:val="0000FF" w:themeColor="hyperlink"/>
      <w:u w:val="single"/>
    </w:rPr>
  </w:style>
  <w:style w:type="character" w:styleId="17">
    <w:name w:val="annotation reference"/>
    <w:basedOn w:val="14"/>
    <w:semiHidden/>
    <w:unhideWhenUsed/>
    <w:uiPriority w:val="99"/>
    <w:rPr>
      <w:sz w:val="21"/>
      <w:szCs w:val="21"/>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customStyle="1" w:styleId="20">
    <w:name w:val="Default"/>
    <w:link w:val="25"/>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批注文字 Char"/>
    <w:basedOn w:val="14"/>
    <w:link w:val="3"/>
    <w:semiHidden/>
    <w:qFormat/>
    <w:uiPriority w:val="99"/>
  </w:style>
  <w:style w:type="character" w:customStyle="1" w:styleId="22">
    <w:name w:val="批注主题 Char"/>
    <w:basedOn w:val="21"/>
    <w:link w:val="11"/>
    <w:semiHidden/>
    <w:qFormat/>
    <w:uiPriority w:val="99"/>
    <w:rPr>
      <w:b/>
      <w:bCs/>
    </w:rPr>
  </w:style>
  <w:style w:type="character" w:customStyle="1" w:styleId="23">
    <w:name w:val="批注框文本 Char"/>
    <w:basedOn w:val="14"/>
    <w:link w:val="7"/>
    <w:semiHidden/>
    <w:qFormat/>
    <w:uiPriority w:val="99"/>
    <w:rPr>
      <w:sz w:val="18"/>
      <w:szCs w:val="18"/>
    </w:rPr>
  </w:style>
  <w:style w:type="character" w:customStyle="1" w:styleId="24">
    <w:name w:val="文档结构图 Char"/>
    <w:basedOn w:val="14"/>
    <w:link w:val="2"/>
    <w:semiHidden/>
    <w:qFormat/>
    <w:uiPriority w:val="99"/>
    <w:rPr>
      <w:rFonts w:ascii="宋体" w:eastAsia="宋体"/>
      <w:sz w:val="18"/>
      <w:szCs w:val="18"/>
    </w:rPr>
  </w:style>
  <w:style w:type="character" w:customStyle="1" w:styleId="25">
    <w:name w:val="Default Char"/>
    <w:basedOn w:val="14"/>
    <w:link w:val="20"/>
    <w:qFormat/>
    <w:uiPriority w:val="0"/>
    <w:rPr>
      <w:rFonts w:ascii="Times New Roman" w:hAnsi="Times New Roman" w:cs="Times New Roman"/>
      <w:color w:val="000000"/>
      <w:kern w:val="0"/>
      <w:sz w:val="24"/>
      <w:szCs w:val="24"/>
    </w:rPr>
  </w:style>
  <w:style w:type="paragraph" w:customStyle="1" w:styleId="26">
    <w:name w:val="Table Paragraph"/>
    <w:basedOn w:val="1"/>
    <w:qFormat/>
    <w:uiPriority w:val="1"/>
    <w:pPr>
      <w:jc w:val="left"/>
    </w:pPr>
    <w:rPr>
      <w:kern w:val="0"/>
      <w:sz w:val="22"/>
      <w:lang w:eastAsia="en-US"/>
    </w:rPr>
  </w:style>
  <w:style w:type="table" w:customStyle="1" w:styleId="27">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8">
    <w:name w:val="正文文本 Char"/>
    <w:basedOn w:val="14"/>
    <w:link w:val="5"/>
    <w:semiHidden/>
    <w:qFormat/>
    <w:uiPriority w:val="0"/>
    <w:rPr>
      <w:rFonts w:ascii="Arial" w:hAnsi="Arial" w:eastAsia="Arial" w:cs="Arial"/>
      <w:snapToGrid w:val="0"/>
      <w:color w:val="000000"/>
      <w:sz w:val="15"/>
      <w:szCs w:val="15"/>
      <w:lang w:eastAsia="en-US"/>
    </w:rPr>
  </w:style>
  <w:style w:type="character" w:customStyle="1" w:styleId="29">
    <w:name w:val="正文文本缩进 Char"/>
    <w:basedOn w:val="14"/>
    <w:link w:val="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4C88-8268-4C23-BEFD-D8302C4669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639</Words>
  <Characters>4115</Characters>
  <Lines>306</Lines>
  <Paragraphs>255</Paragraphs>
  <TotalTime>653</TotalTime>
  <ScaleCrop>false</ScaleCrop>
  <LinksUpToDate>false</LinksUpToDate>
  <CharactersWithSpaces>4623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2022-08-04T09:05:00Z</dcterms:created>
  <dc:creator>ntek205</dc:creator>
  <cp:lastModifiedBy></cp:lastModifiedBy>
  <cp:lastPrinted>2024-03-13T03:20:00Z</cp:lastPrinted>
  <dcterms:modified xsi:type="dcterms:W3CDTF">2025-06-20T06:44:17Z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7693AAFD5195401CB7C1C876D69A5656</vt:lpwstr>
  </property>
  <property fmtid="{D5CDD505-2E9C-101B-9397-08002B2CF9AE}" pid="4" name="KSOTemplateDocerSaveRecord">
    <vt:lpwstr>eyJoZGlkIjoiODljODJiY2U3MjIzNzI1ZDI5YWVkNGU3NWNiYmFjMDEiLCJ1c2VySWQiOiI1MDM2MDI2NTAifQ==</vt:lpwstr>
  </property>
</Properties>
</file>